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C597BB" w14:textId="4FFF71A9" w:rsidR="007A30F4" w:rsidRPr="00272E18" w:rsidRDefault="007A30F4" w:rsidP="002172D8">
      <w:pPr>
        <w:spacing w:before="135" w:after="135"/>
        <w:ind w:right="-1039"/>
        <w:jc w:val="right"/>
        <w:outlineLvl w:val="3"/>
        <w:rPr>
          <w:rFonts w:ascii="DINPro" w:eastAsia="Times New Roman" w:hAnsi="DINPro" w:cstheme="minorHAnsi"/>
          <w:b/>
          <w:bCs/>
          <w:caps/>
          <w:sz w:val="22"/>
          <w:szCs w:val="22"/>
          <w:lang w:val="sr-Latn-RS" w:eastAsia="en-GB"/>
        </w:rPr>
      </w:pPr>
      <w:r w:rsidRPr="00272E18">
        <w:rPr>
          <w:rFonts w:ascii="DINPro" w:hAnsi="DINPro" w:cstheme="minorHAnsi"/>
          <w:noProof/>
          <w:sz w:val="22"/>
          <w:szCs w:val="22"/>
          <w:lang w:val="en-GB" w:eastAsia="en-GB"/>
        </w:rPr>
        <w:drawing>
          <wp:inline distT="0" distB="0" distL="0" distR="0" wp14:anchorId="15B844EA" wp14:editId="50077B1E">
            <wp:extent cx="1361846" cy="1282073"/>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tretch>
                      <a:fillRect/>
                    </a:stretch>
                  </pic:blipFill>
                  <pic:spPr bwMode="auto">
                    <a:xfrm>
                      <a:off x="0" y="0"/>
                      <a:ext cx="1361846" cy="1282073"/>
                    </a:xfrm>
                    <a:prstGeom prst="rect">
                      <a:avLst/>
                    </a:prstGeom>
                    <a:noFill/>
                    <a:ln>
                      <a:noFill/>
                    </a:ln>
                  </pic:spPr>
                </pic:pic>
              </a:graphicData>
            </a:graphic>
          </wp:inline>
        </w:drawing>
      </w:r>
    </w:p>
    <w:p w14:paraId="5C768250" w14:textId="77777777" w:rsidR="007A30F4" w:rsidRPr="00272E18" w:rsidRDefault="007A30F4" w:rsidP="006B0973">
      <w:pPr>
        <w:spacing w:before="135" w:after="135"/>
        <w:outlineLvl w:val="3"/>
        <w:rPr>
          <w:rFonts w:ascii="DINPro" w:eastAsia="Times New Roman" w:hAnsi="DINPro" w:cstheme="minorHAnsi"/>
          <w:b/>
          <w:bCs/>
          <w:caps/>
          <w:sz w:val="22"/>
          <w:szCs w:val="22"/>
          <w:lang w:val="sr-Latn-RS" w:eastAsia="en-GB"/>
        </w:rPr>
      </w:pPr>
    </w:p>
    <w:p w14:paraId="689C517B" w14:textId="559BEB76" w:rsidR="003018AF" w:rsidRPr="00272E18" w:rsidRDefault="002172D8" w:rsidP="002172D8">
      <w:pPr>
        <w:pStyle w:val="rtejustify"/>
        <w:spacing w:before="0" w:beforeAutospacing="0" w:after="135" w:afterAutospacing="0"/>
        <w:jc w:val="both"/>
        <w:rPr>
          <w:rFonts w:ascii="DINPro" w:hAnsi="DINPro" w:cstheme="minorHAnsi"/>
          <w:b/>
          <w:bCs/>
          <w:caps/>
          <w:color w:val="333333"/>
          <w:sz w:val="22"/>
          <w:szCs w:val="22"/>
          <w:lang w:val="sr-Cyrl-RS"/>
        </w:rPr>
      </w:pPr>
      <w:r w:rsidRPr="00272E18">
        <w:rPr>
          <w:rFonts w:ascii="DINPro" w:hAnsi="DINPro" w:cstheme="minorHAnsi"/>
          <w:b/>
          <w:bCs/>
          <w:caps/>
          <w:color w:val="333333"/>
          <w:sz w:val="22"/>
          <w:szCs w:val="22"/>
        </w:rPr>
        <w:t>19TH INTERNATIONAL ARCHITECTURE EXHIBITION</w:t>
      </w:r>
    </w:p>
    <w:p w14:paraId="6D9A8296" w14:textId="77777777" w:rsidR="002172D8" w:rsidRPr="00272E18" w:rsidRDefault="002172D8" w:rsidP="002172D8">
      <w:pPr>
        <w:pStyle w:val="rtejustify"/>
        <w:spacing w:after="135"/>
        <w:jc w:val="both"/>
        <w:rPr>
          <w:rFonts w:ascii="DINPro" w:hAnsi="DINPro" w:cstheme="minorHAnsi"/>
          <w:b/>
          <w:bCs/>
          <w:caps/>
          <w:color w:val="333333"/>
          <w:sz w:val="22"/>
          <w:szCs w:val="22"/>
          <w:lang w:val="sr-Cyrl-RS"/>
        </w:rPr>
      </w:pPr>
      <w:r w:rsidRPr="00272E18">
        <w:rPr>
          <w:rFonts w:ascii="DINPro" w:hAnsi="DINPro" w:cstheme="minorHAnsi"/>
          <w:b/>
          <w:bCs/>
          <w:caps/>
          <w:color w:val="333333"/>
          <w:sz w:val="22"/>
          <w:szCs w:val="22"/>
        </w:rPr>
        <w:t>THE TITLE AND THEME OF BIENNALE ARCHITETTURA 2025</w:t>
      </w:r>
    </w:p>
    <w:p w14:paraId="7A0D86A4" w14:textId="404C2B42" w:rsidR="002172D8" w:rsidRPr="002172D8" w:rsidRDefault="002172D8" w:rsidP="002172D8">
      <w:pPr>
        <w:pStyle w:val="rtejustify"/>
        <w:spacing w:after="135"/>
        <w:jc w:val="both"/>
        <w:rPr>
          <w:rFonts w:ascii="DINPro" w:hAnsi="DINPro" w:cstheme="minorHAnsi"/>
          <w:color w:val="333333"/>
          <w:sz w:val="22"/>
          <w:szCs w:val="22"/>
          <w:lang w:val="sr-Cyrl-RS"/>
        </w:rPr>
      </w:pPr>
      <w:r w:rsidRPr="002172D8">
        <w:rPr>
          <w:rFonts w:ascii="DINPro" w:hAnsi="DINPro" w:cstheme="minorHAnsi"/>
          <w:color w:val="333333"/>
          <w:sz w:val="22"/>
          <w:szCs w:val="22"/>
          <w:lang w:val="en-RS"/>
        </w:rPr>
        <w:t>The title of the Biennale Architettura 2025 is</w:t>
      </w:r>
      <w:r w:rsidRPr="00272E18">
        <w:rPr>
          <w:rFonts w:ascii="DINPro" w:hAnsi="DINPro" w:cstheme="minorHAnsi"/>
          <w:color w:val="333333"/>
          <w:sz w:val="22"/>
          <w:szCs w:val="22"/>
          <w:lang w:val="sr-Cyrl-RS"/>
        </w:rPr>
        <w:t xml:space="preserve"> </w:t>
      </w:r>
      <w:r w:rsidRPr="002172D8">
        <w:rPr>
          <w:rFonts w:ascii="DINPro" w:hAnsi="DINPro" w:cstheme="minorHAnsi"/>
          <w:b/>
          <w:bCs/>
          <w:color w:val="333333"/>
          <w:sz w:val="22"/>
          <w:szCs w:val="22"/>
          <w:lang w:val="en-RS"/>
        </w:rPr>
        <w:t>Intelli</w:t>
      </w:r>
      <w:r w:rsidRPr="002172D8">
        <w:rPr>
          <w:rFonts w:ascii="DINPro" w:hAnsi="DINPro" w:cstheme="minorHAnsi"/>
          <w:b/>
          <w:bCs/>
          <w:color w:val="333333"/>
          <w:sz w:val="22"/>
          <w:szCs w:val="22"/>
          <w:u w:val="single"/>
          <w:lang w:val="en-RS"/>
        </w:rPr>
        <w:t>gens</w:t>
      </w:r>
      <w:r w:rsidRPr="002172D8">
        <w:rPr>
          <w:rFonts w:ascii="DINPro" w:hAnsi="DINPro" w:cstheme="minorHAnsi"/>
          <w:b/>
          <w:bCs/>
          <w:color w:val="333333"/>
          <w:sz w:val="22"/>
          <w:szCs w:val="22"/>
          <w:lang w:val="en-RS"/>
        </w:rPr>
        <w:t>. Natural. Artificial. Collective.</w:t>
      </w:r>
      <w:r w:rsidRPr="002172D8">
        <w:rPr>
          <w:rFonts w:ascii="DINPro" w:hAnsi="DINPro" w:cstheme="minorHAnsi"/>
          <w:color w:val="333333"/>
          <w:sz w:val="22"/>
          <w:szCs w:val="22"/>
          <w:lang w:val="en-RS"/>
        </w:rPr>
        <w:t> Explaining his choice </w:t>
      </w:r>
      <w:r w:rsidRPr="002172D8">
        <w:rPr>
          <w:rFonts w:ascii="DINPro" w:hAnsi="DINPro" w:cstheme="minorHAnsi"/>
          <w:b/>
          <w:bCs/>
          <w:color w:val="333333"/>
          <w:sz w:val="22"/>
          <w:szCs w:val="22"/>
          <w:lang w:val="en-RS"/>
        </w:rPr>
        <w:t>Carlo Ratti</w:t>
      </w:r>
      <w:r w:rsidRPr="002172D8">
        <w:rPr>
          <w:rFonts w:ascii="DINPro" w:hAnsi="DINPro" w:cstheme="minorHAnsi"/>
          <w:color w:val="333333"/>
          <w:sz w:val="22"/>
          <w:szCs w:val="22"/>
          <w:lang w:val="en-RS"/>
        </w:rPr>
        <w:t xml:space="preserve"> said that </w:t>
      </w:r>
      <w:r w:rsidR="00156DF5">
        <w:rPr>
          <w:rFonts w:ascii="DINPro" w:hAnsi="DINPro" w:cstheme="minorHAnsi"/>
          <w:color w:val="333333"/>
          <w:sz w:val="22"/>
          <w:szCs w:val="22"/>
          <w:lang w:val="sr-Cyrl-RS"/>
        </w:rPr>
        <w:t>”</w:t>
      </w:r>
      <w:r w:rsidRPr="002172D8">
        <w:rPr>
          <w:rFonts w:ascii="DINPro" w:hAnsi="DINPro" w:cstheme="minorHAnsi"/>
          <w:color w:val="333333"/>
          <w:sz w:val="22"/>
          <w:szCs w:val="22"/>
          <w:lang w:val="en-RS"/>
        </w:rPr>
        <w:t>the title of the International Architecture Exhibition is usually announced both in English and in Italian. In 2025 it will be condensed into a single word for both languages via the common Latin precedent: </w:t>
      </w:r>
      <w:r w:rsidRPr="002172D8">
        <w:rPr>
          <w:rFonts w:ascii="DINPro" w:hAnsi="DINPro" w:cstheme="minorHAnsi"/>
          <w:i/>
          <w:iCs/>
          <w:color w:val="333333"/>
          <w:sz w:val="22"/>
          <w:szCs w:val="22"/>
          <w:lang w:val="en-RS"/>
        </w:rPr>
        <w:t>intelligens</w:t>
      </w:r>
      <w:r w:rsidRPr="002172D8">
        <w:rPr>
          <w:rFonts w:ascii="DINPro" w:hAnsi="DINPro" w:cstheme="minorHAnsi"/>
          <w:color w:val="333333"/>
          <w:sz w:val="22"/>
          <w:szCs w:val="22"/>
          <w:lang w:val="en-RS"/>
        </w:rPr>
        <w:t>. The title </w:t>
      </w:r>
      <w:r w:rsidRPr="002172D8">
        <w:rPr>
          <w:rFonts w:ascii="DINPro" w:hAnsi="DINPro" w:cstheme="minorHAnsi"/>
          <w:i/>
          <w:iCs/>
          <w:color w:val="333333"/>
          <w:sz w:val="22"/>
          <w:szCs w:val="22"/>
          <w:lang w:val="en-RS"/>
        </w:rPr>
        <w:t>Intelligens</w:t>
      </w:r>
      <w:r w:rsidRPr="002172D8">
        <w:rPr>
          <w:rFonts w:ascii="DINPro" w:hAnsi="DINPro" w:cstheme="minorHAnsi"/>
          <w:color w:val="333333"/>
          <w:sz w:val="22"/>
          <w:szCs w:val="22"/>
          <w:lang w:val="en-RS"/>
        </w:rPr>
        <w:t xml:space="preserve"> is linked to the modern term </w:t>
      </w:r>
      <w:r w:rsidRPr="002172D8">
        <w:rPr>
          <w:rFonts w:ascii="DINPro" w:hAnsi="DINPro" w:cstheme="minorHAnsi"/>
          <w:i/>
          <w:iCs/>
          <w:color w:val="333333"/>
          <w:sz w:val="22"/>
          <w:szCs w:val="22"/>
          <w:lang w:val="en-RS"/>
        </w:rPr>
        <w:t>intelligence</w:t>
      </w:r>
      <w:r w:rsidRPr="002172D8">
        <w:rPr>
          <w:rFonts w:ascii="DINPro" w:hAnsi="DINPro" w:cstheme="minorHAnsi"/>
          <w:color w:val="333333"/>
          <w:sz w:val="22"/>
          <w:szCs w:val="22"/>
          <w:lang w:val="en-RS"/>
        </w:rPr>
        <w:t xml:space="preserve">, but it also evokes a wider set of associated meanings. In fact, the final syllable, </w:t>
      </w:r>
      <w:r w:rsidRPr="002172D8">
        <w:rPr>
          <w:rFonts w:ascii="DINPro" w:hAnsi="DINPro" w:cstheme="minorHAnsi"/>
          <w:i/>
          <w:iCs/>
          <w:color w:val="333333"/>
          <w:sz w:val="22"/>
          <w:szCs w:val="22"/>
          <w:lang w:val="en-RS"/>
        </w:rPr>
        <w:t>gens</w:t>
      </w:r>
      <w:r w:rsidRPr="002172D8">
        <w:rPr>
          <w:rFonts w:ascii="DINPro" w:hAnsi="DINPro" w:cstheme="minorHAnsi"/>
          <w:color w:val="333333"/>
          <w:sz w:val="22"/>
          <w:szCs w:val="22"/>
          <w:lang w:val="en-RS"/>
        </w:rPr>
        <w:t xml:space="preserve"> is Latin for </w:t>
      </w:r>
      <w:r w:rsidRPr="002172D8">
        <w:rPr>
          <w:rFonts w:ascii="DINPro" w:hAnsi="DINPro" w:cstheme="minorHAnsi"/>
          <w:i/>
          <w:iCs/>
          <w:color w:val="333333"/>
          <w:sz w:val="22"/>
          <w:szCs w:val="22"/>
          <w:lang w:val="en-RS"/>
        </w:rPr>
        <w:t>people</w:t>
      </w:r>
      <w:r w:rsidRPr="002172D8">
        <w:rPr>
          <w:rFonts w:ascii="DINPro" w:hAnsi="DINPro" w:cstheme="minorHAnsi"/>
          <w:color w:val="333333"/>
          <w:sz w:val="22"/>
          <w:szCs w:val="22"/>
          <w:lang w:val="en-RS"/>
        </w:rPr>
        <w:t>. A new, fictional root emerges, suggesting a future of intelligence that is inclusive, multiple, and imaginative beyond today’s limiting focus on AI.</w:t>
      </w:r>
      <w:r w:rsidR="00156DF5">
        <w:rPr>
          <w:rFonts w:ascii="DINPro" w:hAnsi="DINPro" w:cstheme="minorHAnsi"/>
          <w:color w:val="333333"/>
          <w:sz w:val="22"/>
          <w:szCs w:val="22"/>
          <w:lang w:val="sr-Cyrl-RS"/>
        </w:rPr>
        <w:t>”</w:t>
      </w:r>
    </w:p>
    <w:p w14:paraId="73F34274" w14:textId="383444EC" w:rsidR="002172D8" w:rsidRPr="002172D8" w:rsidRDefault="002172D8" w:rsidP="002172D8">
      <w:pPr>
        <w:pStyle w:val="rtejustify"/>
        <w:spacing w:after="135"/>
        <w:jc w:val="both"/>
        <w:rPr>
          <w:rFonts w:ascii="DINPro" w:hAnsi="DINPro" w:cstheme="minorHAnsi"/>
          <w:color w:val="333333"/>
          <w:sz w:val="22"/>
          <w:szCs w:val="22"/>
          <w:lang w:val="en-RS"/>
        </w:rPr>
      </w:pPr>
      <w:r w:rsidRPr="002172D8">
        <w:rPr>
          <w:rFonts w:ascii="DINPro" w:hAnsi="DINPro" w:cstheme="minorHAnsi"/>
          <w:color w:val="333333"/>
          <w:sz w:val="22"/>
          <w:szCs w:val="22"/>
          <w:lang w:val="en-RS"/>
        </w:rPr>
        <w:t>The 19</w:t>
      </w:r>
      <w:r w:rsidRPr="002172D8">
        <w:rPr>
          <w:rFonts w:ascii="DINPro" w:hAnsi="DINPro" w:cstheme="minorHAnsi"/>
          <w:color w:val="333333"/>
          <w:sz w:val="22"/>
          <w:szCs w:val="22"/>
          <w:vertAlign w:val="superscript"/>
          <w:lang w:val="en-RS"/>
        </w:rPr>
        <w:t>th</w:t>
      </w:r>
      <w:r w:rsidRPr="002172D8">
        <w:rPr>
          <w:rFonts w:ascii="DINPro" w:hAnsi="DINPro" w:cstheme="minorHAnsi"/>
          <w:color w:val="333333"/>
          <w:sz w:val="22"/>
          <w:szCs w:val="22"/>
          <w:lang w:val="en-RS"/>
        </w:rPr>
        <w:t xml:space="preserve"> International Architecture Exhibition will be about the built environment and the many disciplines that shape it. </w:t>
      </w:r>
      <w:r w:rsidR="00156DF5">
        <w:rPr>
          <w:rFonts w:ascii="DINPro" w:hAnsi="DINPro" w:cstheme="minorHAnsi"/>
          <w:color w:val="333333"/>
          <w:sz w:val="22"/>
          <w:szCs w:val="22"/>
          <w:lang w:val="sr-Cyrl-RS"/>
        </w:rPr>
        <w:t>”</w:t>
      </w:r>
      <w:r w:rsidRPr="002172D8">
        <w:rPr>
          <w:rFonts w:ascii="DINPro" w:hAnsi="DINPro" w:cstheme="minorHAnsi"/>
          <w:color w:val="333333"/>
          <w:sz w:val="22"/>
          <w:szCs w:val="22"/>
          <w:lang w:val="en-RS"/>
        </w:rPr>
        <w:t>Architecture is at the center</w:t>
      </w:r>
      <w:r w:rsidR="00156DF5">
        <w:rPr>
          <w:rFonts w:ascii="DINPro" w:hAnsi="DINPro" w:cstheme="minorHAnsi"/>
          <w:color w:val="333333"/>
          <w:sz w:val="22"/>
          <w:szCs w:val="22"/>
          <w:lang w:val="sr-Cyrl-RS"/>
        </w:rPr>
        <w:t xml:space="preserve"> </w:t>
      </w:r>
      <w:r w:rsidRPr="002172D8">
        <w:rPr>
          <w:rFonts w:ascii="DINPro" w:hAnsi="DINPro" w:cstheme="minorHAnsi"/>
          <w:color w:val="333333"/>
          <w:sz w:val="22"/>
          <w:szCs w:val="22"/>
          <w:lang w:val="en-RS"/>
        </w:rPr>
        <w:t>- Curator explained - but not alone. It is part of an extended sphere that integrates art, engineering, biology, data science, social and political sciences, planetary systems sciences, and other disciplines - linking each and all of them to the materiality of urban space.</w:t>
      </w:r>
    </w:p>
    <w:p w14:paraId="5649462A" w14:textId="77777777" w:rsidR="002172D8" w:rsidRPr="002172D8" w:rsidRDefault="002172D8" w:rsidP="002172D8">
      <w:pPr>
        <w:pStyle w:val="rtejustify"/>
        <w:spacing w:after="135"/>
        <w:jc w:val="both"/>
        <w:rPr>
          <w:rFonts w:ascii="DINPro" w:hAnsi="DINPro" w:cstheme="minorHAnsi"/>
          <w:color w:val="333333"/>
          <w:sz w:val="22"/>
          <w:szCs w:val="22"/>
          <w:lang w:val="en-RS"/>
        </w:rPr>
      </w:pPr>
      <w:r w:rsidRPr="002172D8">
        <w:rPr>
          <w:rFonts w:ascii="DINPro" w:hAnsi="DINPro" w:cstheme="minorHAnsi"/>
          <w:color w:val="333333"/>
          <w:sz w:val="22"/>
          <w:szCs w:val="22"/>
          <w:lang w:val="en-RS"/>
        </w:rPr>
        <w:t>The built environment is one of the largest contributors to atmospheric emissions, placing architecture among the main culprits in the degradation of our planet. As the climate crisis accelerates, must we resign ourselves to this role, or are we still able to offer solutions, substantial and non-cosmetic, effective and quick to achieve?</w:t>
      </w:r>
    </w:p>
    <w:p w14:paraId="541593FF" w14:textId="164AC0DF" w:rsidR="002172D8" w:rsidRPr="002172D8" w:rsidRDefault="002172D8" w:rsidP="002172D8">
      <w:pPr>
        <w:pStyle w:val="rtejustify"/>
        <w:spacing w:after="135"/>
        <w:jc w:val="both"/>
        <w:rPr>
          <w:rFonts w:ascii="DINPro" w:hAnsi="DINPro" w:cstheme="minorHAnsi"/>
          <w:color w:val="333333"/>
          <w:sz w:val="22"/>
          <w:szCs w:val="22"/>
          <w:lang w:val="en-RS"/>
        </w:rPr>
      </w:pPr>
      <w:r w:rsidRPr="002172D8">
        <w:rPr>
          <w:rFonts w:ascii="DINPro" w:hAnsi="DINPro" w:cstheme="minorHAnsi"/>
          <w:color w:val="333333"/>
          <w:sz w:val="22"/>
          <w:szCs w:val="22"/>
          <w:lang w:val="en-RS"/>
        </w:rPr>
        <w:t xml:space="preserve">The Exhibition will search for a path forward, proposing that intelligent solutions to pressing problems can take many forms. It will present a collection of design proposals and many other experiments, exploring a definition of </w:t>
      </w:r>
      <w:r w:rsidRPr="002172D8">
        <w:rPr>
          <w:rFonts w:ascii="DINPro" w:hAnsi="DINPro" w:cstheme="minorHAnsi"/>
          <w:i/>
          <w:iCs/>
          <w:color w:val="333333"/>
          <w:sz w:val="22"/>
          <w:szCs w:val="22"/>
          <w:lang w:val="en-RS"/>
        </w:rPr>
        <w:t>intelligence</w:t>
      </w:r>
      <w:r w:rsidRPr="002172D8">
        <w:rPr>
          <w:rFonts w:ascii="DINPro" w:hAnsi="DINPro" w:cstheme="minorHAnsi"/>
          <w:color w:val="333333"/>
          <w:sz w:val="22"/>
          <w:szCs w:val="22"/>
          <w:lang w:val="en-RS"/>
        </w:rPr>
        <w:t xml:space="preserve"> as an ability to adapt to the environment with limited resources, knowledge, or power.</w:t>
      </w:r>
    </w:p>
    <w:p w14:paraId="5ADB7633" w14:textId="77777777" w:rsidR="002172D8" w:rsidRPr="002172D8" w:rsidRDefault="002172D8" w:rsidP="002172D8">
      <w:pPr>
        <w:pStyle w:val="rtejustify"/>
        <w:spacing w:after="135"/>
        <w:jc w:val="both"/>
        <w:rPr>
          <w:rFonts w:ascii="DINPro" w:hAnsi="DINPro" w:cstheme="minorHAnsi"/>
          <w:color w:val="333333"/>
          <w:sz w:val="22"/>
          <w:szCs w:val="22"/>
          <w:lang w:val="en-RS"/>
        </w:rPr>
      </w:pPr>
      <w:r w:rsidRPr="002172D8">
        <w:rPr>
          <w:rFonts w:ascii="DINPro" w:hAnsi="DINPro" w:cstheme="minorHAnsi"/>
          <w:color w:val="333333"/>
          <w:sz w:val="22"/>
          <w:szCs w:val="22"/>
          <w:lang w:val="en-RS"/>
        </w:rPr>
        <w:t>Objects, buildings, and urban plans will be arranged along the axis of a multiple and widespread intelligence - organized as </w:t>
      </w:r>
      <w:r w:rsidRPr="002172D8">
        <w:rPr>
          <w:rFonts w:ascii="DINPro" w:hAnsi="DINPro" w:cstheme="minorHAnsi"/>
          <w:b/>
          <w:bCs/>
          <w:color w:val="333333"/>
          <w:sz w:val="22"/>
          <w:szCs w:val="22"/>
          <w:lang w:val="en-RS"/>
        </w:rPr>
        <w:t>natural, artificial, collective,</w:t>
      </w:r>
      <w:r w:rsidRPr="002172D8">
        <w:rPr>
          <w:rFonts w:ascii="DINPro" w:hAnsi="DINPro" w:cstheme="minorHAnsi"/>
          <w:color w:val="333333"/>
          <w:sz w:val="22"/>
          <w:szCs w:val="22"/>
          <w:lang w:val="en-RS"/>
        </w:rPr>
        <w:t> and combinations of the three. While some ideas are destined to fail, others may point us toward redemption.</w:t>
      </w:r>
    </w:p>
    <w:p w14:paraId="30527731" w14:textId="4294E99F" w:rsidR="002172D8" w:rsidRPr="00156DF5" w:rsidRDefault="002172D8" w:rsidP="002172D8">
      <w:pPr>
        <w:pStyle w:val="rtejustify"/>
        <w:spacing w:after="135"/>
        <w:jc w:val="both"/>
        <w:rPr>
          <w:rFonts w:ascii="DINPro" w:hAnsi="DINPro" w:cstheme="minorHAnsi"/>
          <w:color w:val="333333"/>
          <w:sz w:val="22"/>
          <w:szCs w:val="22"/>
          <w:lang w:val="sr-Cyrl-RS"/>
        </w:rPr>
      </w:pPr>
      <w:r w:rsidRPr="002172D8">
        <w:rPr>
          <w:rFonts w:ascii="DINPro" w:hAnsi="DINPro" w:cstheme="minorHAnsi"/>
          <w:color w:val="333333"/>
          <w:sz w:val="22"/>
          <w:szCs w:val="22"/>
          <w:lang w:val="en-RS"/>
        </w:rPr>
        <w:t xml:space="preserve">The Exhibition will cast architects in the role of </w:t>
      </w:r>
      <w:r w:rsidRPr="002172D8">
        <w:rPr>
          <w:rFonts w:ascii="DINPro" w:hAnsi="DINPro" w:cstheme="minorHAnsi"/>
          <w:i/>
          <w:iCs/>
          <w:color w:val="333333"/>
          <w:sz w:val="22"/>
          <w:szCs w:val="22"/>
          <w:lang w:val="en-RS"/>
        </w:rPr>
        <w:t>mutagens</w:t>
      </w:r>
      <w:r w:rsidRPr="002172D8">
        <w:rPr>
          <w:rFonts w:ascii="DINPro" w:hAnsi="DINPro" w:cstheme="minorHAnsi"/>
          <w:color w:val="333333"/>
          <w:sz w:val="22"/>
          <w:szCs w:val="22"/>
          <w:lang w:val="en-RS"/>
        </w:rPr>
        <w:t xml:space="preserve"> stimulating natural evolutionary processes and sending them off in new directions. Learning from many sciences, this exhibition hopes to accelerate the transformation of the present through fearless trial and error, and to find a better future in the process.</w:t>
      </w:r>
      <w:r w:rsidR="00156DF5">
        <w:rPr>
          <w:rFonts w:ascii="DINPro" w:hAnsi="DINPro" w:cstheme="minorHAnsi"/>
          <w:color w:val="333333"/>
          <w:sz w:val="22"/>
          <w:szCs w:val="22"/>
          <w:lang w:val="sr-Cyrl-RS"/>
        </w:rPr>
        <w:t>”</w:t>
      </w:r>
    </w:p>
    <w:p w14:paraId="4074B5BD" w14:textId="77777777" w:rsidR="002172D8" w:rsidRPr="00272E18" w:rsidRDefault="002172D8" w:rsidP="002172D8">
      <w:pPr>
        <w:pStyle w:val="rtejustify"/>
        <w:spacing w:after="135"/>
        <w:jc w:val="both"/>
        <w:rPr>
          <w:rFonts w:ascii="DINPro" w:hAnsi="DINPro" w:cstheme="minorHAnsi"/>
          <w:color w:val="333333"/>
          <w:sz w:val="22"/>
          <w:szCs w:val="22"/>
          <w:lang w:val="sr-Cyrl-RS"/>
        </w:rPr>
      </w:pPr>
    </w:p>
    <w:p w14:paraId="65533F82" w14:textId="77777777" w:rsidR="002172D8" w:rsidRPr="00272E18" w:rsidRDefault="002172D8" w:rsidP="002172D8">
      <w:pPr>
        <w:pStyle w:val="rtejustify"/>
        <w:spacing w:after="135"/>
        <w:jc w:val="both"/>
        <w:rPr>
          <w:rFonts w:ascii="DINPro" w:hAnsi="DINPro" w:cstheme="minorHAnsi"/>
          <w:color w:val="333333"/>
          <w:sz w:val="22"/>
          <w:szCs w:val="22"/>
          <w:lang w:val="sr-Cyrl-RS"/>
        </w:rPr>
      </w:pPr>
    </w:p>
    <w:p w14:paraId="48BE852A" w14:textId="77777777" w:rsidR="002172D8" w:rsidRPr="002172D8" w:rsidRDefault="002172D8" w:rsidP="002172D8">
      <w:pPr>
        <w:pStyle w:val="rtejustify"/>
        <w:spacing w:after="135"/>
        <w:jc w:val="both"/>
        <w:rPr>
          <w:rFonts w:ascii="DINPro" w:hAnsi="DINPro" w:cstheme="minorHAnsi"/>
          <w:color w:val="333333"/>
          <w:sz w:val="22"/>
          <w:szCs w:val="22"/>
          <w:lang w:val="sr-Cyrl-RS"/>
        </w:rPr>
      </w:pPr>
    </w:p>
    <w:p w14:paraId="1E84C711" w14:textId="4827D358" w:rsidR="003018AF" w:rsidRPr="00272E18" w:rsidRDefault="002172D8" w:rsidP="003018AF">
      <w:pPr>
        <w:pStyle w:val="rtejustify"/>
        <w:spacing w:before="0" w:beforeAutospacing="0" w:after="135" w:afterAutospacing="0"/>
        <w:jc w:val="both"/>
        <w:rPr>
          <w:rStyle w:val="Emphasis"/>
          <w:rFonts w:ascii="DINPro" w:hAnsi="DINPro" w:cstheme="minorHAnsi"/>
          <w:b/>
          <w:bCs/>
          <w:i w:val="0"/>
          <w:iCs w:val="0"/>
          <w:color w:val="333333"/>
          <w:sz w:val="22"/>
          <w:szCs w:val="22"/>
          <w:lang w:val="sr-Cyrl-RS"/>
        </w:rPr>
      </w:pPr>
      <w:r w:rsidRPr="00272E18">
        <w:rPr>
          <w:rStyle w:val="Emphasis"/>
          <w:rFonts w:ascii="DINPro" w:hAnsi="DINPro" w:cstheme="minorHAnsi"/>
          <w:b/>
          <w:bCs/>
          <w:i w:val="0"/>
          <w:iCs w:val="0"/>
          <w:color w:val="333333"/>
          <w:sz w:val="22"/>
          <w:szCs w:val="22"/>
        </w:rPr>
        <w:t>A COMMON PROMPT ADDRESSED BY THE CURATOR TO THE PARTICIPATING COUNTRIES</w:t>
      </w:r>
    </w:p>
    <w:p w14:paraId="0BBA9604" w14:textId="541382BB" w:rsidR="00272E18" w:rsidRPr="00272E18" w:rsidRDefault="00272E18" w:rsidP="00272E18">
      <w:pPr>
        <w:pStyle w:val="rtejustify"/>
        <w:spacing w:after="135"/>
        <w:jc w:val="both"/>
        <w:rPr>
          <w:rStyle w:val="Emphasis"/>
          <w:rFonts w:ascii="DINPro" w:hAnsi="DINPro" w:cstheme="minorHAnsi"/>
          <w:i w:val="0"/>
          <w:iCs w:val="0"/>
          <w:color w:val="333333"/>
          <w:sz w:val="22"/>
          <w:szCs w:val="22"/>
          <w:lang w:val="sr-Cyrl-RS"/>
        </w:rPr>
      </w:pPr>
      <w:proofErr w:type="spellStart"/>
      <w:r w:rsidRPr="00272E18">
        <w:rPr>
          <w:rStyle w:val="Emphasis"/>
          <w:rFonts w:ascii="DINPro" w:hAnsi="DINPro" w:cstheme="minorHAnsi"/>
          <w:i w:val="0"/>
          <w:iCs w:val="0"/>
          <w:color w:val="333333"/>
          <w:sz w:val="22"/>
          <w:szCs w:val="22"/>
          <w:lang w:val="sr-Cyrl-RS"/>
        </w:rPr>
        <w:t>With</w:t>
      </w:r>
      <w:proofErr w:type="spellEnd"/>
      <w:r w:rsidRPr="00272E18">
        <w:rPr>
          <w:rStyle w:val="Emphasis"/>
          <w:rFonts w:ascii="DINPro" w:hAnsi="DINPro" w:cstheme="minorHAnsi"/>
          <w:i w:val="0"/>
          <w:iCs w:val="0"/>
          <w:color w:val="333333"/>
          <w:sz w:val="22"/>
          <w:szCs w:val="22"/>
          <w:lang w:val="sr-Cyrl-RS"/>
        </w:rPr>
        <w:t xml:space="preserve"> </w:t>
      </w:r>
      <w:proofErr w:type="spellStart"/>
      <w:r w:rsidRPr="00272E18">
        <w:rPr>
          <w:rStyle w:val="Emphasis"/>
          <w:rFonts w:ascii="DINPro" w:hAnsi="DINPro" w:cstheme="minorHAnsi"/>
          <w:i w:val="0"/>
          <w:iCs w:val="0"/>
          <w:color w:val="333333"/>
          <w:sz w:val="22"/>
          <w:szCs w:val="22"/>
          <w:lang w:val="sr-Cyrl-RS"/>
        </w:rPr>
        <w:t>the</w:t>
      </w:r>
      <w:proofErr w:type="spellEnd"/>
      <w:r w:rsidRPr="00272E18">
        <w:rPr>
          <w:rStyle w:val="Emphasis"/>
          <w:rFonts w:ascii="DINPro" w:hAnsi="DINPro" w:cstheme="minorHAnsi"/>
          <w:i w:val="0"/>
          <w:iCs w:val="0"/>
          <w:color w:val="333333"/>
          <w:sz w:val="22"/>
          <w:szCs w:val="22"/>
          <w:lang w:val="sr-Cyrl-RS"/>
        </w:rPr>
        <w:t xml:space="preserve"> </w:t>
      </w:r>
      <w:proofErr w:type="spellStart"/>
      <w:r w:rsidRPr="00272E18">
        <w:rPr>
          <w:rStyle w:val="Emphasis"/>
          <w:rFonts w:ascii="DINPro" w:hAnsi="DINPro" w:cstheme="minorHAnsi"/>
          <w:i w:val="0"/>
          <w:iCs w:val="0"/>
          <w:color w:val="333333"/>
          <w:sz w:val="22"/>
          <w:szCs w:val="22"/>
          <w:lang w:val="sr-Cyrl-RS"/>
        </w:rPr>
        <w:t>aim</w:t>
      </w:r>
      <w:proofErr w:type="spellEnd"/>
      <w:r w:rsidRPr="00272E18">
        <w:rPr>
          <w:rStyle w:val="Emphasis"/>
          <w:rFonts w:ascii="DINPro" w:hAnsi="DINPro" w:cstheme="minorHAnsi"/>
          <w:i w:val="0"/>
          <w:iCs w:val="0"/>
          <w:color w:val="333333"/>
          <w:sz w:val="22"/>
          <w:szCs w:val="22"/>
          <w:lang w:val="sr-Cyrl-RS"/>
        </w:rPr>
        <w:t xml:space="preserve"> </w:t>
      </w:r>
      <w:proofErr w:type="spellStart"/>
      <w:r w:rsidRPr="00272E18">
        <w:rPr>
          <w:rStyle w:val="Emphasis"/>
          <w:rFonts w:ascii="DINPro" w:hAnsi="DINPro" w:cstheme="minorHAnsi"/>
          <w:i w:val="0"/>
          <w:iCs w:val="0"/>
          <w:color w:val="333333"/>
          <w:sz w:val="22"/>
          <w:szCs w:val="22"/>
          <w:lang w:val="sr-Cyrl-RS"/>
        </w:rPr>
        <w:t>to</w:t>
      </w:r>
      <w:proofErr w:type="spellEnd"/>
      <w:r w:rsidRPr="00272E18">
        <w:rPr>
          <w:rStyle w:val="Emphasis"/>
          <w:rFonts w:ascii="DINPro" w:hAnsi="DINPro" w:cstheme="minorHAnsi"/>
          <w:i w:val="0"/>
          <w:iCs w:val="0"/>
          <w:color w:val="333333"/>
          <w:sz w:val="22"/>
          <w:szCs w:val="22"/>
          <w:lang w:val="sr-Cyrl-RS"/>
        </w:rPr>
        <w:t xml:space="preserve"> </w:t>
      </w:r>
      <w:proofErr w:type="spellStart"/>
      <w:r w:rsidRPr="00272E18">
        <w:rPr>
          <w:rStyle w:val="Emphasis"/>
          <w:rFonts w:ascii="DINPro" w:hAnsi="DINPro" w:cstheme="minorHAnsi"/>
          <w:i w:val="0"/>
          <w:iCs w:val="0"/>
          <w:color w:val="333333"/>
          <w:sz w:val="22"/>
          <w:szCs w:val="22"/>
          <w:lang w:val="sr-Cyrl-RS"/>
        </w:rPr>
        <w:t>reintroduce</w:t>
      </w:r>
      <w:proofErr w:type="spellEnd"/>
      <w:r w:rsidRPr="00272E18">
        <w:rPr>
          <w:rStyle w:val="Emphasis"/>
          <w:rFonts w:ascii="DINPro" w:hAnsi="DINPro" w:cstheme="minorHAnsi"/>
          <w:i w:val="0"/>
          <w:iCs w:val="0"/>
          <w:color w:val="333333"/>
          <w:sz w:val="22"/>
          <w:szCs w:val="22"/>
          <w:lang w:val="sr-Cyrl-RS"/>
        </w:rPr>
        <w:t xml:space="preserve"> a </w:t>
      </w:r>
      <w:proofErr w:type="spellStart"/>
      <w:r w:rsidRPr="00272E18">
        <w:rPr>
          <w:rStyle w:val="Emphasis"/>
          <w:rFonts w:ascii="DINPro" w:hAnsi="DINPro" w:cstheme="minorHAnsi"/>
          <w:i w:val="0"/>
          <w:iCs w:val="0"/>
          <w:color w:val="333333"/>
          <w:sz w:val="22"/>
          <w:szCs w:val="22"/>
          <w:lang w:val="sr-Cyrl-RS"/>
        </w:rPr>
        <w:t>degree</w:t>
      </w:r>
      <w:proofErr w:type="spellEnd"/>
      <w:r w:rsidRPr="00272E18">
        <w:rPr>
          <w:rStyle w:val="Emphasis"/>
          <w:rFonts w:ascii="DINPro" w:hAnsi="DINPro" w:cstheme="minorHAnsi"/>
          <w:i w:val="0"/>
          <w:iCs w:val="0"/>
          <w:color w:val="333333"/>
          <w:sz w:val="22"/>
          <w:szCs w:val="22"/>
          <w:lang w:val="sr-Cyrl-RS"/>
        </w:rPr>
        <w:t xml:space="preserve"> </w:t>
      </w:r>
      <w:proofErr w:type="spellStart"/>
      <w:r w:rsidRPr="00272E18">
        <w:rPr>
          <w:rStyle w:val="Emphasis"/>
          <w:rFonts w:ascii="DINPro" w:hAnsi="DINPro" w:cstheme="minorHAnsi"/>
          <w:i w:val="0"/>
          <w:iCs w:val="0"/>
          <w:color w:val="333333"/>
          <w:sz w:val="22"/>
          <w:szCs w:val="22"/>
          <w:lang w:val="sr-Cyrl-RS"/>
        </w:rPr>
        <w:t>of</w:t>
      </w:r>
      <w:proofErr w:type="spellEnd"/>
      <w:r w:rsidRPr="00272E18">
        <w:rPr>
          <w:rStyle w:val="Emphasis"/>
          <w:rFonts w:ascii="DINPro" w:hAnsi="DINPro" w:cstheme="minorHAnsi"/>
          <w:i w:val="0"/>
          <w:iCs w:val="0"/>
          <w:color w:val="333333"/>
          <w:sz w:val="22"/>
          <w:szCs w:val="22"/>
          <w:lang w:val="sr-Cyrl-RS"/>
        </w:rPr>
        <w:t xml:space="preserve"> </w:t>
      </w:r>
      <w:proofErr w:type="spellStart"/>
      <w:r w:rsidRPr="00272E18">
        <w:rPr>
          <w:rStyle w:val="Emphasis"/>
          <w:rFonts w:ascii="DINPro" w:hAnsi="DINPro" w:cstheme="minorHAnsi"/>
          <w:i w:val="0"/>
          <w:iCs w:val="0"/>
          <w:color w:val="333333"/>
          <w:sz w:val="22"/>
          <w:szCs w:val="22"/>
          <w:lang w:val="sr-Cyrl-RS"/>
        </w:rPr>
        <w:t>coordination</w:t>
      </w:r>
      <w:proofErr w:type="spellEnd"/>
      <w:r w:rsidRPr="00272E18">
        <w:rPr>
          <w:rStyle w:val="Emphasis"/>
          <w:rFonts w:ascii="DINPro" w:hAnsi="DINPro" w:cstheme="minorHAnsi"/>
          <w:i w:val="0"/>
          <w:iCs w:val="0"/>
          <w:color w:val="333333"/>
          <w:sz w:val="22"/>
          <w:szCs w:val="22"/>
          <w:lang w:val="sr-Cyrl-RS"/>
        </w:rPr>
        <w:t xml:space="preserve"> </w:t>
      </w:r>
      <w:proofErr w:type="spellStart"/>
      <w:r w:rsidRPr="00272E18">
        <w:rPr>
          <w:rStyle w:val="Emphasis"/>
          <w:rFonts w:ascii="DINPro" w:hAnsi="DINPro" w:cstheme="minorHAnsi"/>
          <w:i w:val="0"/>
          <w:iCs w:val="0"/>
          <w:color w:val="333333"/>
          <w:sz w:val="22"/>
          <w:szCs w:val="22"/>
          <w:lang w:val="sr-Cyrl-RS"/>
        </w:rPr>
        <w:t>and</w:t>
      </w:r>
      <w:proofErr w:type="spellEnd"/>
      <w:r w:rsidRPr="00272E18">
        <w:rPr>
          <w:rStyle w:val="Emphasis"/>
          <w:rFonts w:ascii="DINPro" w:hAnsi="DINPro" w:cstheme="minorHAnsi"/>
          <w:i w:val="0"/>
          <w:iCs w:val="0"/>
          <w:color w:val="333333"/>
          <w:sz w:val="22"/>
          <w:szCs w:val="22"/>
          <w:lang w:val="sr-Cyrl-RS"/>
        </w:rPr>
        <w:t xml:space="preserve"> </w:t>
      </w:r>
      <w:proofErr w:type="spellStart"/>
      <w:r w:rsidRPr="00272E18">
        <w:rPr>
          <w:rStyle w:val="Emphasis"/>
          <w:rFonts w:ascii="DINPro" w:hAnsi="DINPro" w:cstheme="minorHAnsi"/>
          <w:i w:val="0"/>
          <w:iCs w:val="0"/>
          <w:color w:val="333333"/>
          <w:sz w:val="22"/>
          <w:szCs w:val="22"/>
          <w:lang w:val="sr-Cyrl-RS"/>
        </w:rPr>
        <w:t>coherence</w:t>
      </w:r>
      <w:proofErr w:type="spellEnd"/>
      <w:r w:rsidRPr="00272E18">
        <w:rPr>
          <w:rStyle w:val="Emphasis"/>
          <w:rFonts w:ascii="DINPro" w:hAnsi="DINPro" w:cstheme="minorHAnsi"/>
          <w:i w:val="0"/>
          <w:iCs w:val="0"/>
          <w:color w:val="333333"/>
          <w:sz w:val="22"/>
          <w:szCs w:val="22"/>
          <w:lang w:val="sr-Cyrl-RS"/>
        </w:rPr>
        <w:t xml:space="preserve"> </w:t>
      </w:r>
      <w:proofErr w:type="spellStart"/>
      <w:r w:rsidRPr="00272E18">
        <w:rPr>
          <w:rStyle w:val="Emphasis"/>
          <w:rFonts w:ascii="DINPro" w:hAnsi="DINPro" w:cstheme="minorHAnsi"/>
          <w:i w:val="0"/>
          <w:iCs w:val="0"/>
          <w:color w:val="333333"/>
          <w:sz w:val="22"/>
          <w:szCs w:val="22"/>
          <w:lang w:val="sr-Cyrl-RS"/>
        </w:rPr>
        <w:t>with</w:t>
      </w:r>
      <w:proofErr w:type="spellEnd"/>
      <w:r w:rsidRPr="00272E18">
        <w:rPr>
          <w:rStyle w:val="Emphasis"/>
          <w:rFonts w:ascii="DINPro" w:hAnsi="DINPro" w:cstheme="minorHAnsi"/>
          <w:i w:val="0"/>
          <w:iCs w:val="0"/>
          <w:color w:val="333333"/>
          <w:sz w:val="22"/>
          <w:szCs w:val="22"/>
          <w:lang w:val="sr-Cyrl-RS"/>
        </w:rPr>
        <w:t xml:space="preserve"> </w:t>
      </w:r>
      <w:proofErr w:type="spellStart"/>
      <w:r w:rsidRPr="00272E18">
        <w:rPr>
          <w:rStyle w:val="Emphasis"/>
          <w:rFonts w:ascii="DINPro" w:hAnsi="DINPro" w:cstheme="minorHAnsi"/>
          <w:i w:val="0"/>
          <w:iCs w:val="0"/>
          <w:color w:val="333333"/>
          <w:sz w:val="22"/>
          <w:szCs w:val="22"/>
          <w:lang w:val="sr-Cyrl-RS"/>
        </w:rPr>
        <w:t>the</w:t>
      </w:r>
      <w:proofErr w:type="spellEnd"/>
      <w:r w:rsidRPr="00272E18">
        <w:rPr>
          <w:rStyle w:val="Emphasis"/>
          <w:rFonts w:ascii="DINPro" w:hAnsi="DINPro" w:cstheme="minorHAnsi"/>
          <w:i w:val="0"/>
          <w:iCs w:val="0"/>
          <w:color w:val="333333"/>
          <w:sz w:val="22"/>
          <w:szCs w:val="22"/>
          <w:lang w:val="sr-Cyrl-RS"/>
        </w:rPr>
        <w:t xml:space="preserve"> </w:t>
      </w:r>
      <w:proofErr w:type="spellStart"/>
      <w:r w:rsidRPr="00272E18">
        <w:rPr>
          <w:rStyle w:val="Emphasis"/>
          <w:rFonts w:ascii="DINPro" w:hAnsi="DINPro" w:cstheme="minorHAnsi"/>
          <w:i w:val="0"/>
          <w:iCs w:val="0"/>
          <w:color w:val="333333"/>
          <w:sz w:val="22"/>
          <w:szCs w:val="22"/>
          <w:lang w:val="sr-Cyrl-RS"/>
        </w:rPr>
        <w:t>theme</w:t>
      </w:r>
      <w:proofErr w:type="spellEnd"/>
      <w:r w:rsidRPr="00272E18">
        <w:rPr>
          <w:rStyle w:val="Emphasis"/>
          <w:rFonts w:ascii="DINPro" w:hAnsi="DINPro" w:cstheme="minorHAnsi"/>
          <w:i w:val="0"/>
          <w:iCs w:val="0"/>
          <w:color w:val="333333"/>
          <w:sz w:val="22"/>
          <w:szCs w:val="22"/>
          <w:lang w:val="sr-Cyrl-RS"/>
        </w:rPr>
        <w:t xml:space="preserve"> </w:t>
      </w:r>
      <w:proofErr w:type="spellStart"/>
      <w:r w:rsidRPr="00272E18">
        <w:rPr>
          <w:rStyle w:val="Emphasis"/>
          <w:rFonts w:ascii="DINPro" w:hAnsi="DINPro" w:cstheme="minorHAnsi"/>
          <w:i w:val="0"/>
          <w:iCs w:val="0"/>
          <w:color w:val="333333"/>
          <w:sz w:val="22"/>
          <w:szCs w:val="22"/>
          <w:lang w:val="sr-Cyrl-RS"/>
        </w:rPr>
        <w:t>of</w:t>
      </w:r>
      <w:proofErr w:type="spellEnd"/>
      <w:r w:rsidRPr="00272E18">
        <w:rPr>
          <w:rStyle w:val="Emphasis"/>
          <w:rFonts w:ascii="DINPro" w:hAnsi="DINPro" w:cstheme="minorHAnsi"/>
          <w:i w:val="0"/>
          <w:iCs w:val="0"/>
          <w:color w:val="333333"/>
          <w:sz w:val="22"/>
          <w:szCs w:val="22"/>
          <w:lang w:val="sr-Cyrl-RS"/>
        </w:rPr>
        <w:t xml:space="preserve"> </w:t>
      </w:r>
      <w:proofErr w:type="spellStart"/>
      <w:r w:rsidRPr="00272E18">
        <w:rPr>
          <w:rStyle w:val="Emphasis"/>
          <w:rFonts w:ascii="DINPro" w:hAnsi="DINPro" w:cstheme="minorHAnsi"/>
          <w:i w:val="0"/>
          <w:iCs w:val="0"/>
          <w:color w:val="333333"/>
          <w:sz w:val="22"/>
          <w:szCs w:val="22"/>
          <w:lang w:val="sr-Cyrl-RS"/>
        </w:rPr>
        <w:t>the</w:t>
      </w:r>
      <w:proofErr w:type="spellEnd"/>
      <w:r w:rsidRPr="00272E18">
        <w:rPr>
          <w:rStyle w:val="Emphasis"/>
          <w:rFonts w:ascii="DINPro" w:hAnsi="DINPro" w:cstheme="minorHAnsi"/>
          <w:i w:val="0"/>
          <w:iCs w:val="0"/>
          <w:color w:val="333333"/>
          <w:sz w:val="22"/>
          <w:szCs w:val="22"/>
          <w:lang w:val="sr-Cyrl-RS"/>
        </w:rPr>
        <w:t xml:space="preserve"> </w:t>
      </w:r>
      <w:proofErr w:type="spellStart"/>
      <w:r w:rsidRPr="00272E18">
        <w:rPr>
          <w:rStyle w:val="Emphasis"/>
          <w:rFonts w:ascii="DINPro" w:hAnsi="DINPro" w:cstheme="minorHAnsi"/>
          <w:i w:val="0"/>
          <w:iCs w:val="0"/>
          <w:color w:val="333333"/>
          <w:sz w:val="22"/>
          <w:szCs w:val="22"/>
          <w:lang w:val="sr-Cyrl-RS"/>
        </w:rPr>
        <w:t>main</w:t>
      </w:r>
      <w:proofErr w:type="spellEnd"/>
      <w:r w:rsidRPr="00272E18">
        <w:rPr>
          <w:rStyle w:val="Emphasis"/>
          <w:rFonts w:ascii="DINPro" w:hAnsi="DINPro" w:cstheme="minorHAnsi"/>
          <w:i w:val="0"/>
          <w:iCs w:val="0"/>
          <w:color w:val="333333"/>
          <w:sz w:val="22"/>
          <w:szCs w:val="22"/>
          <w:lang w:val="sr-Cyrl-RS"/>
        </w:rPr>
        <w:t xml:space="preserve"> </w:t>
      </w:r>
      <w:proofErr w:type="spellStart"/>
      <w:r w:rsidRPr="00272E18">
        <w:rPr>
          <w:rStyle w:val="Emphasis"/>
          <w:rFonts w:ascii="DINPro" w:hAnsi="DINPro" w:cstheme="minorHAnsi"/>
          <w:i w:val="0"/>
          <w:iCs w:val="0"/>
          <w:color w:val="333333"/>
          <w:sz w:val="22"/>
          <w:szCs w:val="22"/>
          <w:lang w:val="sr-Cyrl-RS"/>
        </w:rPr>
        <w:t>International</w:t>
      </w:r>
      <w:proofErr w:type="spellEnd"/>
      <w:r w:rsidRPr="00272E18">
        <w:rPr>
          <w:rStyle w:val="Emphasis"/>
          <w:rFonts w:ascii="DINPro" w:hAnsi="DINPro" w:cstheme="minorHAnsi"/>
          <w:i w:val="0"/>
          <w:iCs w:val="0"/>
          <w:color w:val="333333"/>
          <w:sz w:val="22"/>
          <w:szCs w:val="22"/>
          <w:lang w:val="sr-Cyrl-RS"/>
        </w:rPr>
        <w:t xml:space="preserve"> </w:t>
      </w:r>
      <w:proofErr w:type="spellStart"/>
      <w:r w:rsidRPr="00272E18">
        <w:rPr>
          <w:rStyle w:val="Emphasis"/>
          <w:rFonts w:ascii="DINPro" w:hAnsi="DINPro" w:cstheme="minorHAnsi"/>
          <w:i w:val="0"/>
          <w:iCs w:val="0"/>
          <w:color w:val="333333"/>
          <w:sz w:val="22"/>
          <w:szCs w:val="22"/>
          <w:lang w:val="sr-Cyrl-RS"/>
        </w:rPr>
        <w:t>Exhibition</w:t>
      </w:r>
      <w:proofErr w:type="spellEnd"/>
      <w:r w:rsidRPr="00272E18">
        <w:rPr>
          <w:rStyle w:val="Emphasis"/>
          <w:rFonts w:ascii="DINPro" w:hAnsi="DINPro" w:cstheme="minorHAnsi"/>
          <w:i w:val="0"/>
          <w:iCs w:val="0"/>
          <w:color w:val="333333"/>
          <w:sz w:val="22"/>
          <w:szCs w:val="22"/>
          <w:lang w:val="sr-Cyrl-RS"/>
        </w:rPr>
        <w:t xml:space="preserve"> </w:t>
      </w:r>
      <w:proofErr w:type="spellStart"/>
      <w:r w:rsidRPr="00272E18">
        <w:rPr>
          <w:rStyle w:val="Emphasis"/>
          <w:rFonts w:ascii="DINPro" w:hAnsi="DINPro" w:cstheme="minorHAnsi"/>
          <w:i w:val="0"/>
          <w:iCs w:val="0"/>
          <w:color w:val="333333"/>
          <w:sz w:val="22"/>
          <w:szCs w:val="22"/>
          <w:lang w:val="sr-Cyrl-RS"/>
        </w:rPr>
        <w:t>among</w:t>
      </w:r>
      <w:proofErr w:type="spellEnd"/>
      <w:r w:rsidRPr="00272E18">
        <w:rPr>
          <w:rStyle w:val="Emphasis"/>
          <w:rFonts w:ascii="DINPro" w:hAnsi="DINPro" w:cstheme="minorHAnsi"/>
          <w:i w:val="0"/>
          <w:iCs w:val="0"/>
          <w:color w:val="333333"/>
          <w:sz w:val="22"/>
          <w:szCs w:val="22"/>
          <w:lang w:val="sr-Cyrl-RS"/>
        </w:rPr>
        <w:t xml:space="preserve"> </w:t>
      </w:r>
      <w:proofErr w:type="spellStart"/>
      <w:r w:rsidRPr="00272E18">
        <w:rPr>
          <w:rStyle w:val="Emphasis"/>
          <w:rFonts w:ascii="DINPro" w:hAnsi="DINPro" w:cstheme="minorHAnsi"/>
          <w:i w:val="0"/>
          <w:iCs w:val="0"/>
          <w:color w:val="333333"/>
          <w:sz w:val="22"/>
          <w:szCs w:val="22"/>
          <w:lang w:val="sr-Cyrl-RS"/>
        </w:rPr>
        <w:t>the</w:t>
      </w:r>
      <w:proofErr w:type="spellEnd"/>
      <w:r w:rsidRPr="00272E18">
        <w:rPr>
          <w:rStyle w:val="Emphasis"/>
          <w:rFonts w:ascii="DINPro" w:hAnsi="DINPro" w:cstheme="minorHAnsi"/>
          <w:i w:val="0"/>
          <w:iCs w:val="0"/>
          <w:color w:val="333333"/>
          <w:sz w:val="22"/>
          <w:szCs w:val="22"/>
          <w:lang w:val="sr-Cyrl-RS"/>
        </w:rPr>
        <w:t xml:space="preserve"> </w:t>
      </w:r>
      <w:proofErr w:type="spellStart"/>
      <w:r w:rsidRPr="00272E18">
        <w:rPr>
          <w:rStyle w:val="Emphasis"/>
          <w:rFonts w:ascii="DINPro" w:hAnsi="DINPro" w:cstheme="minorHAnsi"/>
          <w:i w:val="0"/>
          <w:iCs w:val="0"/>
          <w:color w:val="333333"/>
          <w:sz w:val="22"/>
          <w:szCs w:val="22"/>
          <w:lang w:val="sr-Cyrl-RS"/>
        </w:rPr>
        <w:t>National</w:t>
      </w:r>
      <w:proofErr w:type="spellEnd"/>
      <w:r w:rsidRPr="00272E18">
        <w:rPr>
          <w:rStyle w:val="Emphasis"/>
          <w:rFonts w:ascii="DINPro" w:hAnsi="DINPro" w:cstheme="minorHAnsi"/>
          <w:i w:val="0"/>
          <w:iCs w:val="0"/>
          <w:color w:val="333333"/>
          <w:sz w:val="22"/>
          <w:szCs w:val="22"/>
          <w:lang w:val="sr-Cyrl-RS"/>
        </w:rPr>
        <w:t xml:space="preserve"> </w:t>
      </w:r>
      <w:proofErr w:type="spellStart"/>
      <w:r w:rsidRPr="00272E18">
        <w:rPr>
          <w:rStyle w:val="Emphasis"/>
          <w:rFonts w:ascii="DINPro" w:hAnsi="DINPro" w:cstheme="minorHAnsi"/>
          <w:i w:val="0"/>
          <w:iCs w:val="0"/>
          <w:color w:val="333333"/>
          <w:sz w:val="22"/>
          <w:szCs w:val="22"/>
          <w:lang w:val="sr-Cyrl-RS"/>
        </w:rPr>
        <w:t>Pavilions</w:t>
      </w:r>
      <w:proofErr w:type="spellEnd"/>
      <w:r w:rsidRPr="00272E18">
        <w:rPr>
          <w:rStyle w:val="Emphasis"/>
          <w:rFonts w:ascii="DINPro" w:hAnsi="DINPro" w:cstheme="minorHAnsi"/>
          <w:i w:val="0"/>
          <w:iCs w:val="0"/>
          <w:color w:val="333333"/>
          <w:sz w:val="22"/>
          <w:szCs w:val="22"/>
          <w:lang w:val="sr-Cyrl-RS"/>
        </w:rPr>
        <w:t xml:space="preserve">, </w:t>
      </w:r>
      <w:proofErr w:type="spellStart"/>
      <w:r w:rsidRPr="00272E18">
        <w:rPr>
          <w:rStyle w:val="Emphasis"/>
          <w:rFonts w:ascii="DINPro" w:hAnsi="DINPro" w:cstheme="minorHAnsi"/>
          <w:i w:val="0"/>
          <w:iCs w:val="0"/>
          <w:color w:val="333333"/>
          <w:sz w:val="22"/>
          <w:szCs w:val="22"/>
          <w:lang w:val="sr-Cyrl-RS"/>
        </w:rPr>
        <w:t>the</w:t>
      </w:r>
      <w:proofErr w:type="spellEnd"/>
      <w:r w:rsidRPr="00272E18">
        <w:rPr>
          <w:rStyle w:val="Emphasis"/>
          <w:rFonts w:ascii="DINPro" w:hAnsi="DINPro" w:cstheme="minorHAnsi"/>
          <w:i w:val="0"/>
          <w:iCs w:val="0"/>
          <w:color w:val="333333"/>
          <w:sz w:val="22"/>
          <w:szCs w:val="22"/>
          <w:lang w:val="sr-Cyrl-RS"/>
        </w:rPr>
        <w:t xml:space="preserve"> </w:t>
      </w:r>
      <w:proofErr w:type="spellStart"/>
      <w:r w:rsidRPr="00272E18">
        <w:rPr>
          <w:rStyle w:val="Emphasis"/>
          <w:rFonts w:ascii="DINPro" w:hAnsi="DINPro" w:cstheme="minorHAnsi"/>
          <w:i w:val="0"/>
          <w:iCs w:val="0"/>
          <w:color w:val="333333"/>
          <w:sz w:val="22"/>
          <w:szCs w:val="22"/>
          <w:lang w:val="sr-Cyrl-RS"/>
        </w:rPr>
        <w:t>Curator</w:t>
      </w:r>
      <w:proofErr w:type="spellEnd"/>
      <w:r w:rsidRPr="00272E18">
        <w:rPr>
          <w:rStyle w:val="Emphasis"/>
          <w:rFonts w:ascii="DINPro" w:hAnsi="DINPro" w:cstheme="minorHAnsi"/>
          <w:i w:val="0"/>
          <w:iCs w:val="0"/>
          <w:color w:val="333333"/>
          <w:sz w:val="22"/>
          <w:szCs w:val="22"/>
          <w:lang w:val="sr-Cyrl-RS"/>
        </w:rPr>
        <w:t xml:space="preserve"> </w:t>
      </w:r>
      <w:proofErr w:type="spellStart"/>
      <w:r w:rsidRPr="00272E18">
        <w:rPr>
          <w:rStyle w:val="Emphasis"/>
          <w:rFonts w:ascii="DINPro" w:hAnsi="DINPro" w:cstheme="minorHAnsi"/>
          <w:i w:val="0"/>
          <w:iCs w:val="0"/>
          <w:color w:val="333333"/>
          <w:sz w:val="22"/>
          <w:szCs w:val="22"/>
          <w:lang w:val="sr-Cyrl-RS"/>
        </w:rPr>
        <w:t>encourages</w:t>
      </w:r>
      <w:proofErr w:type="spellEnd"/>
      <w:r w:rsidRPr="00272E18">
        <w:rPr>
          <w:rStyle w:val="Emphasis"/>
          <w:rFonts w:ascii="DINPro" w:hAnsi="DINPro" w:cstheme="minorHAnsi"/>
          <w:i w:val="0"/>
          <w:iCs w:val="0"/>
          <w:color w:val="333333"/>
          <w:sz w:val="22"/>
          <w:szCs w:val="22"/>
          <w:lang w:val="sr-Cyrl-RS"/>
        </w:rPr>
        <w:t xml:space="preserve"> </w:t>
      </w:r>
      <w:proofErr w:type="spellStart"/>
      <w:r w:rsidRPr="00272E18">
        <w:rPr>
          <w:rStyle w:val="Emphasis"/>
          <w:rFonts w:ascii="DINPro" w:hAnsi="DINPro" w:cstheme="minorHAnsi"/>
          <w:i w:val="0"/>
          <w:iCs w:val="0"/>
          <w:color w:val="333333"/>
          <w:sz w:val="22"/>
          <w:szCs w:val="22"/>
          <w:lang w:val="sr-Cyrl-RS"/>
        </w:rPr>
        <w:t>the</w:t>
      </w:r>
      <w:proofErr w:type="spellEnd"/>
      <w:r w:rsidRPr="00272E18">
        <w:rPr>
          <w:rStyle w:val="Emphasis"/>
          <w:rFonts w:ascii="DINPro" w:hAnsi="DINPro" w:cstheme="minorHAnsi"/>
          <w:i w:val="0"/>
          <w:iCs w:val="0"/>
          <w:color w:val="333333"/>
          <w:sz w:val="22"/>
          <w:szCs w:val="22"/>
          <w:lang w:val="sr-Cyrl-RS"/>
        </w:rPr>
        <w:t xml:space="preserve"> </w:t>
      </w:r>
      <w:proofErr w:type="spellStart"/>
      <w:r w:rsidRPr="00272E18">
        <w:rPr>
          <w:rStyle w:val="Emphasis"/>
          <w:rFonts w:ascii="DINPro" w:hAnsi="DINPro" w:cstheme="minorHAnsi"/>
          <w:i w:val="0"/>
          <w:iCs w:val="0"/>
          <w:color w:val="333333"/>
          <w:sz w:val="22"/>
          <w:szCs w:val="22"/>
          <w:lang w:val="sr-Cyrl-RS"/>
        </w:rPr>
        <w:t>participating</w:t>
      </w:r>
      <w:proofErr w:type="spellEnd"/>
      <w:r w:rsidRPr="00272E18">
        <w:rPr>
          <w:rStyle w:val="Emphasis"/>
          <w:rFonts w:ascii="DINPro" w:hAnsi="DINPro" w:cstheme="minorHAnsi"/>
          <w:i w:val="0"/>
          <w:iCs w:val="0"/>
          <w:color w:val="333333"/>
          <w:sz w:val="22"/>
          <w:szCs w:val="22"/>
          <w:lang w:val="sr-Cyrl-RS"/>
        </w:rPr>
        <w:t xml:space="preserve"> </w:t>
      </w:r>
      <w:proofErr w:type="spellStart"/>
      <w:r w:rsidRPr="00272E18">
        <w:rPr>
          <w:rStyle w:val="Emphasis"/>
          <w:rFonts w:ascii="DINPro" w:hAnsi="DINPro" w:cstheme="minorHAnsi"/>
          <w:i w:val="0"/>
          <w:iCs w:val="0"/>
          <w:color w:val="333333"/>
          <w:sz w:val="22"/>
          <w:szCs w:val="22"/>
          <w:lang w:val="sr-Cyrl-RS"/>
        </w:rPr>
        <w:t>countries</w:t>
      </w:r>
      <w:proofErr w:type="spellEnd"/>
      <w:r w:rsidRPr="00272E18">
        <w:rPr>
          <w:rStyle w:val="Emphasis"/>
          <w:rFonts w:ascii="DINPro" w:hAnsi="DINPro" w:cstheme="minorHAnsi"/>
          <w:i w:val="0"/>
          <w:iCs w:val="0"/>
          <w:color w:val="333333"/>
          <w:sz w:val="22"/>
          <w:szCs w:val="22"/>
          <w:lang w:val="sr-Cyrl-RS"/>
        </w:rPr>
        <w:t xml:space="preserve"> </w:t>
      </w:r>
      <w:proofErr w:type="spellStart"/>
      <w:r w:rsidRPr="00272E18">
        <w:rPr>
          <w:rStyle w:val="Emphasis"/>
          <w:rFonts w:ascii="DINPro" w:hAnsi="DINPro" w:cstheme="minorHAnsi"/>
          <w:i w:val="0"/>
          <w:iCs w:val="0"/>
          <w:color w:val="333333"/>
          <w:sz w:val="22"/>
          <w:szCs w:val="22"/>
          <w:lang w:val="sr-Cyrl-RS"/>
        </w:rPr>
        <w:t>to</w:t>
      </w:r>
      <w:proofErr w:type="spellEnd"/>
      <w:r w:rsidRPr="00272E18">
        <w:rPr>
          <w:rStyle w:val="Emphasis"/>
          <w:rFonts w:ascii="DINPro" w:hAnsi="DINPro" w:cstheme="minorHAnsi"/>
          <w:i w:val="0"/>
          <w:iCs w:val="0"/>
          <w:color w:val="333333"/>
          <w:sz w:val="22"/>
          <w:szCs w:val="22"/>
          <w:lang w:val="sr-Cyrl-RS"/>
        </w:rPr>
        <w:t xml:space="preserve"> </w:t>
      </w:r>
      <w:proofErr w:type="spellStart"/>
      <w:r w:rsidRPr="00272E18">
        <w:rPr>
          <w:rStyle w:val="Emphasis"/>
          <w:rFonts w:ascii="DINPro" w:hAnsi="DINPro" w:cstheme="minorHAnsi"/>
          <w:i w:val="0"/>
          <w:iCs w:val="0"/>
          <w:color w:val="333333"/>
          <w:sz w:val="22"/>
          <w:szCs w:val="22"/>
          <w:lang w:val="sr-Cyrl-RS"/>
        </w:rPr>
        <w:t>address</w:t>
      </w:r>
      <w:proofErr w:type="spellEnd"/>
      <w:r w:rsidRPr="00272E18">
        <w:rPr>
          <w:rStyle w:val="Emphasis"/>
          <w:rFonts w:ascii="DINPro" w:hAnsi="DINPro" w:cstheme="minorHAnsi"/>
          <w:i w:val="0"/>
          <w:iCs w:val="0"/>
          <w:color w:val="333333"/>
          <w:sz w:val="22"/>
          <w:szCs w:val="22"/>
          <w:lang w:val="sr-Cyrl-RS"/>
        </w:rPr>
        <w:t xml:space="preserve"> </w:t>
      </w:r>
      <w:proofErr w:type="spellStart"/>
      <w:r w:rsidRPr="00272E18">
        <w:rPr>
          <w:rStyle w:val="Emphasis"/>
          <w:rFonts w:ascii="DINPro" w:hAnsi="DINPro" w:cstheme="minorHAnsi"/>
          <w:i w:val="0"/>
          <w:iCs w:val="0"/>
          <w:color w:val="333333"/>
          <w:sz w:val="22"/>
          <w:szCs w:val="22"/>
          <w:lang w:val="sr-Cyrl-RS"/>
        </w:rPr>
        <w:t>the</w:t>
      </w:r>
      <w:proofErr w:type="spellEnd"/>
      <w:r w:rsidRPr="00272E18">
        <w:rPr>
          <w:rStyle w:val="Emphasis"/>
          <w:rFonts w:ascii="DINPro" w:hAnsi="DINPro" w:cstheme="minorHAnsi"/>
          <w:i w:val="0"/>
          <w:iCs w:val="0"/>
          <w:color w:val="333333"/>
          <w:sz w:val="22"/>
          <w:szCs w:val="22"/>
          <w:lang w:val="sr-Cyrl-RS"/>
        </w:rPr>
        <w:t xml:space="preserve"> </w:t>
      </w:r>
      <w:proofErr w:type="spellStart"/>
      <w:r w:rsidRPr="00272E18">
        <w:rPr>
          <w:rStyle w:val="Emphasis"/>
          <w:rFonts w:ascii="DINPro" w:hAnsi="DINPro" w:cstheme="minorHAnsi"/>
          <w:i w:val="0"/>
          <w:iCs w:val="0"/>
          <w:color w:val="333333"/>
          <w:sz w:val="22"/>
          <w:szCs w:val="22"/>
          <w:lang w:val="sr-Cyrl-RS"/>
        </w:rPr>
        <w:t>common</w:t>
      </w:r>
      <w:proofErr w:type="spellEnd"/>
      <w:r w:rsidRPr="00272E18">
        <w:rPr>
          <w:rStyle w:val="Emphasis"/>
          <w:rFonts w:ascii="DINPro" w:hAnsi="DINPro" w:cstheme="minorHAnsi"/>
          <w:i w:val="0"/>
          <w:iCs w:val="0"/>
          <w:color w:val="333333"/>
          <w:sz w:val="22"/>
          <w:szCs w:val="22"/>
          <w:lang w:val="sr-Cyrl-RS"/>
        </w:rPr>
        <w:t xml:space="preserve"> </w:t>
      </w:r>
      <w:proofErr w:type="spellStart"/>
      <w:r w:rsidRPr="00272E18">
        <w:rPr>
          <w:rStyle w:val="Emphasis"/>
          <w:rFonts w:ascii="DINPro" w:hAnsi="DINPro" w:cstheme="minorHAnsi"/>
          <w:i w:val="0"/>
          <w:iCs w:val="0"/>
          <w:color w:val="333333"/>
          <w:sz w:val="22"/>
          <w:szCs w:val="22"/>
          <w:lang w:val="sr-Cyrl-RS"/>
        </w:rPr>
        <w:t>prompt</w:t>
      </w:r>
      <w:proofErr w:type="spellEnd"/>
      <w:r w:rsidRPr="00272E18">
        <w:rPr>
          <w:rStyle w:val="Emphasis"/>
          <w:rFonts w:ascii="DINPro" w:hAnsi="DINPro" w:cstheme="minorHAnsi"/>
          <w:i w:val="0"/>
          <w:iCs w:val="0"/>
          <w:color w:val="333333"/>
          <w:sz w:val="22"/>
          <w:szCs w:val="22"/>
          <w:lang w:val="sr-Cyrl-RS"/>
        </w:rPr>
        <w:t xml:space="preserve"> </w:t>
      </w:r>
      <w:proofErr w:type="spellStart"/>
      <w:r w:rsidRPr="00272E18">
        <w:rPr>
          <w:rStyle w:val="Emphasis"/>
          <w:rFonts w:ascii="DINPro" w:hAnsi="DINPro" w:cstheme="minorHAnsi"/>
          <w:i w:val="0"/>
          <w:iCs w:val="0"/>
          <w:color w:val="333333"/>
          <w:sz w:val="22"/>
          <w:szCs w:val="22"/>
          <w:lang w:val="sr-Cyrl-RS"/>
        </w:rPr>
        <w:t>of</w:t>
      </w:r>
      <w:proofErr w:type="spellEnd"/>
      <w:r w:rsidRPr="00272E18">
        <w:rPr>
          <w:rStyle w:val="Emphasis"/>
          <w:rFonts w:ascii="DINPro" w:hAnsi="DINPro" w:cstheme="minorHAnsi"/>
          <w:i w:val="0"/>
          <w:iCs w:val="0"/>
          <w:color w:val="333333"/>
          <w:sz w:val="22"/>
          <w:szCs w:val="22"/>
          <w:lang w:val="sr-Cyrl-RS"/>
        </w:rPr>
        <w:t xml:space="preserve"> </w:t>
      </w:r>
      <w:r w:rsidR="00156DF5">
        <w:rPr>
          <w:rStyle w:val="Emphasis"/>
          <w:rFonts w:ascii="DINPro" w:hAnsi="DINPro" w:cstheme="minorHAnsi"/>
          <w:i w:val="0"/>
          <w:iCs w:val="0"/>
          <w:color w:val="333333"/>
          <w:sz w:val="22"/>
          <w:szCs w:val="22"/>
          <w:lang w:val="sr-Cyrl-RS"/>
        </w:rPr>
        <w:t>”</w:t>
      </w:r>
      <w:proofErr w:type="spellStart"/>
      <w:r w:rsidRPr="00156DF5">
        <w:rPr>
          <w:rStyle w:val="Emphasis"/>
          <w:rFonts w:ascii="DINPro" w:hAnsi="DINPro" w:cstheme="minorHAnsi"/>
          <w:i w:val="0"/>
          <w:iCs w:val="0"/>
          <w:color w:val="333333"/>
          <w:sz w:val="22"/>
          <w:szCs w:val="22"/>
          <w:lang w:val="sr-Cyrl-RS"/>
        </w:rPr>
        <w:t>One</w:t>
      </w:r>
      <w:proofErr w:type="spellEnd"/>
      <w:r w:rsidRPr="00156DF5">
        <w:rPr>
          <w:rStyle w:val="Emphasis"/>
          <w:rFonts w:ascii="DINPro" w:hAnsi="DINPro" w:cstheme="minorHAnsi"/>
          <w:i w:val="0"/>
          <w:iCs w:val="0"/>
          <w:color w:val="333333"/>
          <w:sz w:val="22"/>
          <w:szCs w:val="22"/>
          <w:lang w:val="sr-Cyrl-RS"/>
        </w:rPr>
        <w:t xml:space="preserve"> </w:t>
      </w:r>
      <w:proofErr w:type="spellStart"/>
      <w:r w:rsidRPr="00156DF5">
        <w:rPr>
          <w:rStyle w:val="Emphasis"/>
          <w:rFonts w:ascii="DINPro" w:hAnsi="DINPro" w:cstheme="minorHAnsi"/>
          <w:i w:val="0"/>
          <w:iCs w:val="0"/>
          <w:color w:val="333333"/>
          <w:sz w:val="22"/>
          <w:szCs w:val="22"/>
          <w:lang w:val="sr-Cyrl-RS"/>
        </w:rPr>
        <w:t>place</w:t>
      </w:r>
      <w:proofErr w:type="spellEnd"/>
      <w:r w:rsidRPr="00156DF5">
        <w:rPr>
          <w:rStyle w:val="Emphasis"/>
          <w:rFonts w:ascii="DINPro" w:hAnsi="DINPro" w:cstheme="minorHAnsi"/>
          <w:i w:val="0"/>
          <w:iCs w:val="0"/>
          <w:color w:val="333333"/>
          <w:sz w:val="22"/>
          <w:szCs w:val="22"/>
          <w:lang w:val="sr-Cyrl-RS"/>
        </w:rPr>
        <w:t xml:space="preserve">, </w:t>
      </w:r>
      <w:proofErr w:type="spellStart"/>
      <w:r w:rsidRPr="00156DF5">
        <w:rPr>
          <w:rStyle w:val="Emphasis"/>
          <w:rFonts w:ascii="DINPro" w:hAnsi="DINPro" w:cstheme="minorHAnsi"/>
          <w:i w:val="0"/>
          <w:iCs w:val="0"/>
          <w:color w:val="333333"/>
          <w:sz w:val="22"/>
          <w:szCs w:val="22"/>
          <w:lang w:val="sr-Cyrl-RS"/>
        </w:rPr>
        <w:t>one</w:t>
      </w:r>
      <w:proofErr w:type="spellEnd"/>
      <w:r w:rsidRPr="00156DF5">
        <w:rPr>
          <w:rStyle w:val="Emphasis"/>
          <w:rFonts w:ascii="DINPro" w:hAnsi="DINPro" w:cstheme="minorHAnsi"/>
          <w:i w:val="0"/>
          <w:iCs w:val="0"/>
          <w:color w:val="333333"/>
          <w:sz w:val="22"/>
          <w:szCs w:val="22"/>
          <w:lang w:val="sr-Cyrl-RS"/>
        </w:rPr>
        <w:t xml:space="preserve"> </w:t>
      </w:r>
      <w:proofErr w:type="spellStart"/>
      <w:r w:rsidRPr="00156DF5">
        <w:rPr>
          <w:rStyle w:val="Emphasis"/>
          <w:rFonts w:ascii="DINPro" w:hAnsi="DINPro" w:cstheme="minorHAnsi"/>
          <w:i w:val="0"/>
          <w:iCs w:val="0"/>
          <w:color w:val="333333"/>
          <w:sz w:val="22"/>
          <w:szCs w:val="22"/>
          <w:lang w:val="sr-Cyrl-RS"/>
        </w:rPr>
        <w:t>solution</w:t>
      </w:r>
      <w:proofErr w:type="spellEnd"/>
      <w:r w:rsidR="00156DF5">
        <w:rPr>
          <w:rStyle w:val="Emphasis"/>
          <w:rFonts w:ascii="DINPro" w:hAnsi="DINPro" w:cstheme="minorHAnsi"/>
          <w:i w:val="0"/>
          <w:iCs w:val="0"/>
          <w:color w:val="333333"/>
          <w:sz w:val="22"/>
          <w:szCs w:val="22"/>
          <w:lang w:val="sr-Cyrl-RS"/>
        </w:rPr>
        <w:t>”</w:t>
      </w:r>
      <w:r w:rsidRPr="00272E18">
        <w:rPr>
          <w:rStyle w:val="Emphasis"/>
          <w:rFonts w:ascii="DINPro" w:hAnsi="DINPro" w:cstheme="minorHAnsi"/>
          <w:i w:val="0"/>
          <w:iCs w:val="0"/>
          <w:color w:val="333333"/>
          <w:sz w:val="22"/>
          <w:szCs w:val="22"/>
          <w:lang w:val="sr-Cyrl-RS"/>
        </w:rPr>
        <w:t xml:space="preserve">, </w:t>
      </w:r>
      <w:proofErr w:type="spellStart"/>
      <w:r w:rsidRPr="00272E18">
        <w:rPr>
          <w:rStyle w:val="Emphasis"/>
          <w:rFonts w:ascii="DINPro" w:hAnsi="DINPro" w:cstheme="minorHAnsi"/>
          <w:i w:val="0"/>
          <w:iCs w:val="0"/>
          <w:color w:val="333333"/>
          <w:sz w:val="22"/>
          <w:szCs w:val="22"/>
          <w:lang w:val="sr-Cyrl-RS"/>
        </w:rPr>
        <w:t>showcasing</w:t>
      </w:r>
      <w:proofErr w:type="spellEnd"/>
      <w:r w:rsidRPr="00272E18">
        <w:rPr>
          <w:rStyle w:val="Emphasis"/>
          <w:rFonts w:ascii="DINPro" w:hAnsi="DINPro" w:cstheme="minorHAnsi"/>
          <w:i w:val="0"/>
          <w:iCs w:val="0"/>
          <w:color w:val="333333"/>
          <w:sz w:val="22"/>
          <w:szCs w:val="22"/>
          <w:lang w:val="sr-Cyrl-RS"/>
        </w:rPr>
        <w:t xml:space="preserve"> </w:t>
      </w:r>
      <w:proofErr w:type="spellStart"/>
      <w:r w:rsidRPr="00272E18">
        <w:rPr>
          <w:rStyle w:val="Emphasis"/>
          <w:rFonts w:ascii="DINPro" w:hAnsi="DINPro" w:cstheme="minorHAnsi"/>
          <w:i w:val="0"/>
          <w:iCs w:val="0"/>
          <w:color w:val="333333"/>
          <w:sz w:val="22"/>
          <w:szCs w:val="22"/>
          <w:lang w:val="sr-Cyrl-RS"/>
        </w:rPr>
        <w:t>how</w:t>
      </w:r>
      <w:proofErr w:type="spellEnd"/>
      <w:r w:rsidRPr="00272E18">
        <w:rPr>
          <w:rStyle w:val="Emphasis"/>
          <w:rFonts w:ascii="DINPro" w:hAnsi="DINPro" w:cstheme="minorHAnsi"/>
          <w:i w:val="0"/>
          <w:iCs w:val="0"/>
          <w:color w:val="333333"/>
          <w:sz w:val="22"/>
          <w:szCs w:val="22"/>
          <w:lang w:val="sr-Cyrl-RS"/>
        </w:rPr>
        <w:t xml:space="preserve"> </w:t>
      </w:r>
      <w:proofErr w:type="spellStart"/>
      <w:r w:rsidRPr="00272E18">
        <w:rPr>
          <w:rStyle w:val="Emphasis"/>
          <w:rFonts w:ascii="DINPro" w:hAnsi="DINPro" w:cstheme="minorHAnsi"/>
          <w:i w:val="0"/>
          <w:iCs w:val="0"/>
          <w:color w:val="333333"/>
          <w:sz w:val="22"/>
          <w:szCs w:val="22"/>
          <w:lang w:val="sr-Cyrl-RS"/>
        </w:rPr>
        <w:t>local</w:t>
      </w:r>
      <w:proofErr w:type="spellEnd"/>
      <w:r w:rsidRPr="00272E18">
        <w:rPr>
          <w:rStyle w:val="Emphasis"/>
          <w:rFonts w:ascii="DINPro" w:hAnsi="DINPro" w:cstheme="minorHAnsi"/>
          <w:i w:val="0"/>
          <w:iCs w:val="0"/>
          <w:color w:val="333333"/>
          <w:sz w:val="22"/>
          <w:szCs w:val="22"/>
          <w:lang w:val="sr-Cyrl-RS"/>
        </w:rPr>
        <w:t xml:space="preserve"> </w:t>
      </w:r>
      <w:proofErr w:type="spellStart"/>
      <w:r w:rsidRPr="00272E18">
        <w:rPr>
          <w:rStyle w:val="Emphasis"/>
          <w:rFonts w:ascii="DINPro" w:hAnsi="DINPro" w:cstheme="minorHAnsi"/>
          <w:i w:val="0"/>
          <w:iCs w:val="0"/>
          <w:color w:val="333333"/>
          <w:sz w:val="22"/>
          <w:szCs w:val="22"/>
          <w:lang w:val="sr-Cyrl-RS"/>
        </w:rPr>
        <w:t>ingenuity</w:t>
      </w:r>
      <w:proofErr w:type="spellEnd"/>
      <w:r w:rsidRPr="00272E18">
        <w:rPr>
          <w:rStyle w:val="Emphasis"/>
          <w:rFonts w:ascii="DINPro" w:hAnsi="DINPro" w:cstheme="minorHAnsi"/>
          <w:i w:val="0"/>
          <w:iCs w:val="0"/>
          <w:color w:val="333333"/>
          <w:sz w:val="22"/>
          <w:szCs w:val="22"/>
          <w:lang w:val="sr-Cyrl-RS"/>
        </w:rPr>
        <w:t xml:space="preserve"> – </w:t>
      </w:r>
      <w:proofErr w:type="spellStart"/>
      <w:r w:rsidRPr="00272E18">
        <w:rPr>
          <w:rStyle w:val="Emphasis"/>
          <w:rFonts w:ascii="DINPro" w:hAnsi="DINPro" w:cstheme="minorHAnsi"/>
          <w:i w:val="0"/>
          <w:iCs w:val="0"/>
          <w:color w:val="333333"/>
          <w:sz w:val="22"/>
          <w:szCs w:val="22"/>
          <w:lang w:val="sr-Cyrl-RS"/>
        </w:rPr>
        <w:t>Ratti</w:t>
      </w:r>
      <w:proofErr w:type="spellEnd"/>
      <w:r w:rsidRPr="00272E18">
        <w:rPr>
          <w:rStyle w:val="Emphasis"/>
          <w:rFonts w:ascii="DINPro" w:hAnsi="DINPro" w:cstheme="minorHAnsi"/>
          <w:i w:val="0"/>
          <w:iCs w:val="0"/>
          <w:color w:val="333333"/>
          <w:sz w:val="22"/>
          <w:szCs w:val="22"/>
          <w:lang w:val="sr-Cyrl-RS"/>
        </w:rPr>
        <w:t xml:space="preserve"> </w:t>
      </w:r>
      <w:proofErr w:type="spellStart"/>
      <w:r w:rsidRPr="00272E18">
        <w:rPr>
          <w:rStyle w:val="Emphasis"/>
          <w:rFonts w:ascii="DINPro" w:hAnsi="DINPro" w:cstheme="minorHAnsi"/>
          <w:i w:val="0"/>
          <w:iCs w:val="0"/>
          <w:color w:val="333333"/>
          <w:sz w:val="22"/>
          <w:szCs w:val="22"/>
          <w:lang w:val="sr-Cyrl-RS"/>
        </w:rPr>
        <w:t>said</w:t>
      </w:r>
      <w:proofErr w:type="spellEnd"/>
      <w:r w:rsidRPr="00272E18">
        <w:rPr>
          <w:rStyle w:val="Emphasis"/>
          <w:rFonts w:ascii="DINPro" w:hAnsi="DINPro" w:cstheme="minorHAnsi"/>
          <w:i w:val="0"/>
          <w:iCs w:val="0"/>
          <w:color w:val="333333"/>
          <w:sz w:val="22"/>
          <w:szCs w:val="22"/>
          <w:lang w:val="sr-Cyrl-RS"/>
        </w:rPr>
        <w:t xml:space="preserve"> </w:t>
      </w:r>
      <w:r w:rsidR="00156DF5">
        <w:rPr>
          <w:rStyle w:val="Emphasis"/>
          <w:rFonts w:ascii="DINPro" w:hAnsi="DINPro" w:cstheme="minorHAnsi"/>
          <w:i w:val="0"/>
          <w:iCs w:val="0"/>
          <w:color w:val="333333"/>
          <w:sz w:val="22"/>
          <w:szCs w:val="22"/>
          <w:lang w:val="sr-Cyrl-RS"/>
        </w:rPr>
        <w:t>–</w:t>
      </w:r>
      <w:r w:rsidRPr="00272E18">
        <w:rPr>
          <w:rStyle w:val="Emphasis"/>
          <w:rFonts w:ascii="DINPro" w:hAnsi="DINPro" w:cstheme="minorHAnsi"/>
          <w:i w:val="0"/>
          <w:iCs w:val="0"/>
          <w:color w:val="333333"/>
          <w:sz w:val="22"/>
          <w:szCs w:val="22"/>
          <w:lang w:val="sr-Cyrl-RS"/>
        </w:rPr>
        <w:t xml:space="preserve"> </w:t>
      </w:r>
      <w:r w:rsidR="00156DF5">
        <w:rPr>
          <w:rStyle w:val="Emphasis"/>
          <w:rFonts w:ascii="DINPro" w:hAnsi="DINPro" w:cstheme="minorHAnsi"/>
          <w:i w:val="0"/>
          <w:iCs w:val="0"/>
          <w:color w:val="333333"/>
          <w:sz w:val="22"/>
          <w:szCs w:val="22"/>
          <w:lang w:val="sr-Cyrl-RS"/>
        </w:rPr>
        <w:t>”</w:t>
      </w:r>
      <w:proofErr w:type="spellStart"/>
      <w:r w:rsidRPr="00272E18">
        <w:rPr>
          <w:rStyle w:val="Emphasis"/>
          <w:rFonts w:ascii="DINPro" w:hAnsi="DINPro" w:cstheme="minorHAnsi"/>
          <w:i w:val="0"/>
          <w:iCs w:val="0"/>
          <w:color w:val="333333"/>
          <w:sz w:val="22"/>
          <w:szCs w:val="22"/>
          <w:lang w:val="sr-Cyrl-RS"/>
        </w:rPr>
        <w:t>can</w:t>
      </w:r>
      <w:proofErr w:type="spellEnd"/>
      <w:r w:rsidRPr="00272E18">
        <w:rPr>
          <w:rStyle w:val="Emphasis"/>
          <w:rFonts w:ascii="DINPro" w:hAnsi="DINPro" w:cstheme="minorHAnsi"/>
          <w:i w:val="0"/>
          <w:iCs w:val="0"/>
          <w:color w:val="333333"/>
          <w:sz w:val="22"/>
          <w:szCs w:val="22"/>
          <w:lang w:val="sr-Cyrl-RS"/>
        </w:rPr>
        <w:t xml:space="preserve"> </w:t>
      </w:r>
      <w:proofErr w:type="spellStart"/>
      <w:r w:rsidRPr="00272E18">
        <w:rPr>
          <w:rStyle w:val="Emphasis"/>
          <w:rFonts w:ascii="DINPro" w:hAnsi="DINPro" w:cstheme="minorHAnsi"/>
          <w:i w:val="0"/>
          <w:iCs w:val="0"/>
          <w:color w:val="333333"/>
          <w:sz w:val="22"/>
          <w:szCs w:val="22"/>
          <w:lang w:val="sr-Cyrl-RS"/>
        </w:rPr>
        <w:t>address</w:t>
      </w:r>
      <w:proofErr w:type="spellEnd"/>
      <w:r w:rsidRPr="00272E18">
        <w:rPr>
          <w:rStyle w:val="Emphasis"/>
          <w:rFonts w:ascii="DINPro" w:hAnsi="DINPro" w:cstheme="minorHAnsi"/>
          <w:i w:val="0"/>
          <w:iCs w:val="0"/>
          <w:color w:val="333333"/>
          <w:sz w:val="22"/>
          <w:szCs w:val="22"/>
          <w:lang w:val="sr-Cyrl-RS"/>
        </w:rPr>
        <w:t xml:space="preserve"> </w:t>
      </w:r>
      <w:proofErr w:type="spellStart"/>
      <w:r w:rsidRPr="00272E18">
        <w:rPr>
          <w:rStyle w:val="Emphasis"/>
          <w:rFonts w:ascii="DINPro" w:hAnsi="DINPro" w:cstheme="minorHAnsi"/>
          <w:i w:val="0"/>
          <w:iCs w:val="0"/>
          <w:color w:val="333333"/>
          <w:sz w:val="22"/>
          <w:szCs w:val="22"/>
          <w:lang w:val="sr-Cyrl-RS"/>
        </w:rPr>
        <w:t>our</w:t>
      </w:r>
      <w:proofErr w:type="spellEnd"/>
      <w:r w:rsidRPr="00272E18">
        <w:rPr>
          <w:rStyle w:val="Emphasis"/>
          <w:rFonts w:ascii="DINPro" w:hAnsi="DINPro" w:cstheme="minorHAnsi"/>
          <w:i w:val="0"/>
          <w:iCs w:val="0"/>
          <w:color w:val="333333"/>
          <w:sz w:val="22"/>
          <w:szCs w:val="22"/>
          <w:lang w:val="sr-Cyrl-RS"/>
        </w:rPr>
        <w:t xml:space="preserve"> </w:t>
      </w:r>
      <w:proofErr w:type="spellStart"/>
      <w:r w:rsidRPr="00272E18">
        <w:rPr>
          <w:rStyle w:val="Emphasis"/>
          <w:rFonts w:ascii="DINPro" w:hAnsi="DINPro" w:cstheme="minorHAnsi"/>
          <w:i w:val="0"/>
          <w:iCs w:val="0"/>
          <w:color w:val="333333"/>
          <w:sz w:val="22"/>
          <w:szCs w:val="22"/>
          <w:lang w:val="sr-Cyrl-RS"/>
        </w:rPr>
        <w:t>time’s</w:t>
      </w:r>
      <w:proofErr w:type="spellEnd"/>
      <w:r w:rsidRPr="00272E18">
        <w:rPr>
          <w:rStyle w:val="Emphasis"/>
          <w:rFonts w:ascii="DINPro" w:hAnsi="DINPro" w:cstheme="minorHAnsi"/>
          <w:i w:val="0"/>
          <w:iCs w:val="0"/>
          <w:color w:val="333333"/>
          <w:sz w:val="22"/>
          <w:szCs w:val="22"/>
          <w:lang w:val="sr-Cyrl-RS"/>
        </w:rPr>
        <w:t xml:space="preserve"> </w:t>
      </w:r>
      <w:proofErr w:type="spellStart"/>
      <w:r w:rsidRPr="00272E18">
        <w:rPr>
          <w:rStyle w:val="Emphasis"/>
          <w:rFonts w:ascii="DINPro" w:hAnsi="DINPro" w:cstheme="minorHAnsi"/>
          <w:i w:val="0"/>
          <w:iCs w:val="0"/>
          <w:color w:val="333333"/>
          <w:sz w:val="22"/>
          <w:szCs w:val="22"/>
          <w:lang w:val="sr-Cyrl-RS"/>
        </w:rPr>
        <w:t>existential</w:t>
      </w:r>
      <w:proofErr w:type="spellEnd"/>
      <w:r w:rsidRPr="00272E18">
        <w:rPr>
          <w:rStyle w:val="Emphasis"/>
          <w:rFonts w:ascii="DINPro" w:hAnsi="DINPro" w:cstheme="minorHAnsi"/>
          <w:i w:val="0"/>
          <w:iCs w:val="0"/>
          <w:color w:val="333333"/>
          <w:sz w:val="22"/>
          <w:szCs w:val="22"/>
          <w:lang w:val="sr-Cyrl-RS"/>
        </w:rPr>
        <w:t xml:space="preserve"> </w:t>
      </w:r>
      <w:proofErr w:type="spellStart"/>
      <w:r w:rsidRPr="00272E18">
        <w:rPr>
          <w:rStyle w:val="Emphasis"/>
          <w:rFonts w:ascii="DINPro" w:hAnsi="DINPro" w:cstheme="minorHAnsi"/>
          <w:i w:val="0"/>
          <w:iCs w:val="0"/>
          <w:color w:val="333333"/>
          <w:sz w:val="22"/>
          <w:szCs w:val="22"/>
          <w:lang w:val="sr-Cyrl-RS"/>
        </w:rPr>
        <w:t>challenge</w:t>
      </w:r>
      <w:proofErr w:type="spellEnd"/>
      <w:r w:rsidRPr="00272E18">
        <w:rPr>
          <w:rStyle w:val="Emphasis"/>
          <w:rFonts w:ascii="DINPro" w:hAnsi="DINPro" w:cstheme="minorHAnsi"/>
          <w:i w:val="0"/>
          <w:iCs w:val="0"/>
          <w:color w:val="333333"/>
          <w:sz w:val="22"/>
          <w:szCs w:val="22"/>
          <w:lang w:val="sr-Cyrl-RS"/>
        </w:rPr>
        <w:t xml:space="preserve"> </w:t>
      </w:r>
      <w:proofErr w:type="spellStart"/>
      <w:r w:rsidRPr="00272E18">
        <w:rPr>
          <w:rStyle w:val="Emphasis"/>
          <w:rFonts w:ascii="DINPro" w:hAnsi="DINPro" w:cstheme="minorHAnsi"/>
          <w:i w:val="0"/>
          <w:iCs w:val="0"/>
          <w:color w:val="333333"/>
          <w:sz w:val="22"/>
          <w:szCs w:val="22"/>
          <w:lang w:val="sr-Cyrl-RS"/>
        </w:rPr>
        <w:t>that</w:t>
      </w:r>
      <w:proofErr w:type="spellEnd"/>
      <w:r w:rsidRPr="00272E18">
        <w:rPr>
          <w:rStyle w:val="Emphasis"/>
          <w:rFonts w:ascii="DINPro" w:hAnsi="DINPro" w:cstheme="minorHAnsi"/>
          <w:i w:val="0"/>
          <w:iCs w:val="0"/>
          <w:color w:val="333333"/>
          <w:sz w:val="22"/>
          <w:szCs w:val="22"/>
          <w:lang w:val="sr-Cyrl-RS"/>
        </w:rPr>
        <w:t xml:space="preserve"> </w:t>
      </w:r>
      <w:proofErr w:type="spellStart"/>
      <w:r w:rsidRPr="00272E18">
        <w:rPr>
          <w:rStyle w:val="Emphasis"/>
          <w:rFonts w:ascii="DINPro" w:hAnsi="DINPro" w:cstheme="minorHAnsi"/>
          <w:i w:val="0"/>
          <w:iCs w:val="0"/>
          <w:color w:val="333333"/>
          <w:sz w:val="22"/>
          <w:szCs w:val="22"/>
          <w:lang w:val="sr-Cyrl-RS"/>
        </w:rPr>
        <w:t>can</w:t>
      </w:r>
      <w:proofErr w:type="spellEnd"/>
      <w:r w:rsidRPr="00272E18">
        <w:rPr>
          <w:rStyle w:val="Emphasis"/>
          <w:rFonts w:ascii="DINPro" w:hAnsi="DINPro" w:cstheme="minorHAnsi"/>
          <w:i w:val="0"/>
          <w:iCs w:val="0"/>
          <w:color w:val="333333"/>
          <w:sz w:val="22"/>
          <w:szCs w:val="22"/>
          <w:lang w:val="sr-Cyrl-RS"/>
        </w:rPr>
        <w:t xml:space="preserve"> </w:t>
      </w:r>
      <w:proofErr w:type="spellStart"/>
      <w:r w:rsidRPr="00272E18">
        <w:rPr>
          <w:rStyle w:val="Emphasis"/>
          <w:rFonts w:ascii="DINPro" w:hAnsi="DINPro" w:cstheme="minorHAnsi"/>
          <w:i w:val="0"/>
          <w:iCs w:val="0"/>
          <w:color w:val="333333"/>
          <w:sz w:val="22"/>
          <w:szCs w:val="22"/>
          <w:lang w:val="sr-Cyrl-RS"/>
        </w:rPr>
        <w:t>only</w:t>
      </w:r>
      <w:proofErr w:type="spellEnd"/>
      <w:r w:rsidRPr="00272E18">
        <w:rPr>
          <w:rStyle w:val="Emphasis"/>
          <w:rFonts w:ascii="DINPro" w:hAnsi="DINPro" w:cstheme="minorHAnsi"/>
          <w:i w:val="0"/>
          <w:iCs w:val="0"/>
          <w:color w:val="333333"/>
          <w:sz w:val="22"/>
          <w:szCs w:val="22"/>
          <w:lang w:val="sr-Cyrl-RS"/>
        </w:rPr>
        <w:t xml:space="preserve"> </w:t>
      </w:r>
      <w:proofErr w:type="spellStart"/>
      <w:r w:rsidRPr="00272E18">
        <w:rPr>
          <w:rStyle w:val="Emphasis"/>
          <w:rFonts w:ascii="DINPro" w:hAnsi="DINPro" w:cstheme="minorHAnsi"/>
          <w:i w:val="0"/>
          <w:iCs w:val="0"/>
          <w:color w:val="333333"/>
          <w:sz w:val="22"/>
          <w:szCs w:val="22"/>
          <w:lang w:val="sr-Cyrl-RS"/>
        </w:rPr>
        <w:t>be</w:t>
      </w:r>
      <w:proofErr w:type="spellEnd"/>
      <w:r w:rsidRPr="00272E18">
        <w:rPr>
          <w:rStyle w:val="Emphasis"/>
          <w:rFonts w:ascii="DINPro" w:hAnsi="DINPro" w:cstheme="minorHAnsi"/>
          <w:i w:val="0"/>
          <w:iCs w:val="0"/>
          <w:color w:val="333333"/>
          <w:sz w:val="22"/>
          <w:szCs w:val="22"/>
          <w:lang w:val="sr-Cyrl-RS"/>
        </w:rPr>
        <w:t xml:space="preserve"> </w:t>
      </w:r>
      <w:proofErr w:type="spellStart"/>
      <w:r w:rsidRPr="00272E18">
        <w:rPr>
          <w:rStyle w:val="Emphasis"/>
          <w:rFonts w:ascii="DINPro" w:hAnsi="DINPro" w:cstheme="minorHAnsi"/>
          <w:i w:val="0"/>
          <w:iCs w:val="0"/>
          <w:color w:val="333333"/>
          <w:sz w:val="22"/>
          <w:szCs w:val="22"/>
          <w:lang w:val="sr-Cyrl-RS"/>
        </w:rPr>
        <w:t>tackled</w:t>
      </w:r>
      <w:proofErr w:type="spellEnd"/>
      <w:r w:rsidRPr="00272E18">
        <w:rPr>
          <w:rStyle w:val="Emphasis"/>
          <w:rFonts w:ascii="DINPro" w:hAnsi="DINPro" w:cstheme="minorHAnsi"/>
          <w:i w:val="0"/>
          <w:iCs w:val="0"/>
          <w:color w:val="333333"/>
          <w:sz w:val="22"/>
          <w:szCs w:val="22"/>
          <w:lang w:val="sr-Cyrl-RS"/>
        </w:rPr>
        <w:t xml:space="preserve"> </w:t>
      </w:r>
      <w:proofErr w:type="spellStart"/>
      <w:r w:rsidRPr="00272E18">
        <w:rPr>
          <w:rStyle w:val="Emphasis"/>
          <w:rFonts w:ascii="DINPro" w:hAnsi="DINPro" w:cstheme="minorHAnsi"/>
          <w:i w:val="0"/>
          <w:iCs w:val="0"/>
          <w:color w:val="333333"/>
          <w:sz w:val="22"/>
          <w:szCs w:val="22"/>
          <w:lang w:val="sr-Cyrl-RS"/>
        </w:rPr>
        <w:t>in</w:t>
      </w:r>
      <w:proofErr w:type="spellEnd"/>
      <w:r w:rsidRPr="00272E18">
        <w:rPr>
          <w:rStyle w:val="Emphasis"/>
          <w:rFonts w:ascii="DINPro" w:hAnsi="DINPro" w:cstheme="minorHAnsi"/>
          <w:i w:val="0"/>
          <w:iCs w:val="0"/>
          <w:color w:val="333333"/>
          <w:sz w:val="22"/>
          <w:szCs w:val="22"/>
          <w:lang w:val="sr-Cyrl-RS"/>
        </w:rPr>
        <w:t xml:space="preserve"> a </w:t>
      </w:r>
      <w:proofErr w:type="spellStart"/>
      <w:r w:rsidRPr="00272E18">
        <w:rPr>
          <w:rStyle w:val="Emphasis"/>
          <w:rFonts w:ascii="DINPro" w:hAnsi="DINPro" w:cstheme="minorHAnsi"/>
          <w:i w:val="0"/>
          <w:iCs w:val="0"/>
          <w:color w:val="333333"/>
          <w:sz w:val="22"/>
          <w:szCs w:val="22"/>
          <w:lang w:val="sr-Cyrl-RS"/>
        </w:rPr>
        <w:t>cooperative</w:t>
      </w:r>
      <w:proofErr w:type="spellEnd"/>
      <w:r w:rsidRPr="00272E18">
        <w:rPr>
          <w:rStyle w:val="Emphasis"/>
          <w:rFonts w:ascii="DINPro" w:hAnsi="DINPro" w:cstheme="minorHAnsi"/>
          <w:i w:val="0"/>
          <w:iCs w:val="0"/>
          <w:color w:val="333333"/>
          <w:sz w:val="22"/>
          <w:szCs w:val="22"/>
          <w:lang w:val="sr-Cyrl-RS"/>
        </w:rPr>
        <w:t xml:space="preserve"> </w:t>
      </w:r>
      <w:proofErr w:type="spellStart"/>
      <w:r w:rsidRPr="00272E18">
        <w:rPr>
          <w:rStyle w:val="Emphasis"/>
          <w:rFonts w:ascii="DINPro" w:hAnsi="DINPro" w:cstheme="minorHAnsi"/>
          <w:i w:val="0"/>
          <w:iCs w:val="0"/>
          <w:color w:val="333333"/>
          <w:sz w:val="22"/>
          <w:szCs w:val="22"/>
          <w:lang w:val="sr-Cyrl-RS"/>
        </w:rPr>
        <w:t>manner</w:t>
      </w:r>
      <w:proofErr w:type="spellEnd"/>
      <w:r w:rsidRPr="00272E18">
        <w:rPr>
          <w:rStyle w:val="Emphasis"/>
          <w:rFonts w:ascii="DINPro" w:hAnsi="DINPro" w:cstheme="minorHAnsi"/>
          <w:i w:val="0"/>
          <w:iCs w:val="0"/>
          <w:color w:val="333333"/>
          <w:sz w:val="22"/>
          <w:szCs w:val="22"/>
          <w:lang w:val="sr-Cyrl-RS"/>
        </w:rPr>
        <w:t xml:space="preserve">, </w:t>
      </w:r>
      <w:proofErr w:type="spellStart"/>
      <w:r w:rsidRPr="00272E18">
        <w:rPr>
          <w:rStyle w:val="Emphasis"/>
          <w:rFonts w:ascii="DINPro" w:hAnsi="DINPro" w:cstheme="minorHAnsi"/>
          <w:i w:val="0"/>
          <w:iCs w:val="0"/>
          <w:color w:val="333333"/>
          <w:sz w:val="22"/>
          <w:szCs w:val="22"/>
          <w:lang w:val="sr-Cyrl-RS"/>
        </w:rPr>
        <w:t>reflecting</w:t>
      </w:r>
      <w:proofErr w:type="spellEnd"/>
      <w:r w:rsidRPr="00272E18">
        <w:rPr>
          <w:rStyle w:val="Emphasis"/>
          <w:rFonts w:ascii="DINPro" w:hAnsi="DINPro" w:cstheme="minorHAnsi"/>
          <w:i w:val="0"/>
          <w:iCs w:val="0"/>
          <w:color w:val="333333"/>
          <w:sz w:val="22"/>
          <w:szCs w:val="22"/>
          <w:lang w:val="sr-Cyrl-RS"/>
        </w:rPr>
        <w:t xml:space="preserve"> a </w:t>
      </w:r>
      <w:proofErr w:type="spellStart"/>
      <w:r w:rsidRPr="00272E18">
        <w:rPr>
          <w:rStyle w:val="Emphasis"/>
          <w:rFonts w:ascii="DINPro" w:hAnsi="DINPro" w:cstheme="minorHAnsi"/>
          <w:i w:val="0"/>
          <w:iCs w:val="0"/>
          <w:color w:val="333333"/>
          <w:sz w:val="22"/>
          <w:szCs w:val="22"/>
          <w:lang w:val="sr-Cyrl-RS"/>
        </w:rPr>
        <w:t>multiplicity</w:t>
      </w:r>
      <w:proofErr w:type="spellEnd"/>
      <w:r w:rsidRPr="00272E18">
        <w:rPr>
          <w:rStyle w:val="Emphasis"/>
          <w:rFonts w:ascii="DINPro" w:hAnsi="DINPro" w:cstheme="minorHAnsi"/>
          <w:i w:val="0"/>
          <w:iCs w:val="0"/>
          <w:color w:val="333333"/>
          <w:sz w:val="22"/>
          <w:szCs w:val="22"/>
          <w:lang w:val="sr-Cyrl-RS"/>
        </w:rPr>
        <w:t xml:space="preserve"> </w:t>
      </w:r>
      <w:proofErr w:type="spellStart"/>
      <w:r w:rsidRPr="00272E18">
        <w:rPr>
          <w:rStyle w:val="Emphasis"/>
          <w:rFonts w:ascii="DINPro" w:hAnsi="DINPro" w:cstheme="minorHAnsi"/>
          <w:i w:val="0"/>
          <w:iCs w:val="0"/>
          <w:color w:val="333333"/>
          <w:sz w:val="22"/>
          <w:szCs w:val="22"/>
          <w:lang w:val="sr-Cyrl-RS"/>
        </w:rPr>
        <w:t>of</w:t>
      </w:r>
      <w:proofErr w:type="spellEnd"/>
      <w:r w:rsidRPr="00272E18">
        <w:rPr>
          <w:rStyle w:val="Emphasis"/>
          <w:rFonts w:ascii="DINPro" w:hAnsi="DINPro" w:cstheme="minorHAnsi"/>
          <w:i w:val="0"/>
          <w:iCs w:val="0"/>
          <w:color w:val="333333"/>
          <w:sz w:val="22"/>
          <w:szCs w:val="22"/>
          <w:lang w:val="sr-Cyrl-RS"/>
        </w:rPr>
        <w:t xml:space="preserve"> </w:t>
      </w:r>
      <w:proofErr w:type="spellStart"/>
      <w:r w:rsidRPr="00272E18">
        <w:rPr>
          <w:rStyle w:val="Emphasis"/>
          <w:rFonts w:ascii="DINPro" w:hAnsi="DINPro" w:cstheme="minorHAnsi"/>
          <w:i w:val="0"/>
          <w:iCs w:val="0"/>
          <w:color w:val="333333"/>
          <w:sz w:val="22"/>
          <w:szCs w:val="22"/>
          <w:lang w:val="sr-Cyrl-RS"/>
        </w:rPr>
        <w:t>approaches</w:t>
      </w:r>
      <w:proofErr w:type="spellEnd"/>
      <w:r w:rsidRPr="00272E18">
        <w:rPr>
          <w:rStyle w:val="Emphasis"/>
          <w:rFonts w:ascii="DINPro" w:hAnsi="DINPro" w:cstheme="minorHAnsi"/>
          <w:i w:val="0"/>
          <w:iCs w:val="0"/>
          <w:color w:val="333333"/>
          <w:sz w:val="22"/>
          <w:szCs w:val="22"/>
          <w:lang w:val="sr-Cyrl-RS"/>
        </w:rPr>
        <w:t xml:space="preserve">. </w:t>
      </w:r>
      <w:proofErr w:type="spellStart"/>
      <w:r w:rsidRPr="00272E18">
        <w:rPr>
          <w:rStyle w:val="Emphasis"/>
          <w:rFonts w:ascii="DINPro" w:hAnsi="DINPro" w:cstheme="minorHAnsi"/>
          <w:i w:val="0"/>
          <w:iCs w:val="0"/>
          <w:color w:val="333333"/>
          <w:sz w:val="22"/>
          <w:szCs w:val="22"/>
          <w:lang w:val="sr-Cyrl-RS"/>
        </w:rPr>
        <w:t>If</w:t>
      </w:r>
      <w:proofErr w:type="spellEnd"/>
      <w:r w:rsidRPr="00272E18">
        <w:rPr>
          <w:rStyle w:val="Emphasis"/>
          <w:rFonts w:ascii="DINPro" w:hAnsi="DINPro" w:cstheme="minorHAnsi"/>
          <w:i w:val="0"/>
          <w:iCs w:val="0"/>
          <w:color w:val="333333"/>
          <w:sz w:val="22"/>
          <w:szCs w:val="22"/>
          <w:lang w:val="sr-Cyrl-RS"/>
        </w:rPr>
        <w:t xml:space="preserve"> </w:t>
      </w:r>
      <w:proofErr w:type="spellStart"/>
      <w:r w:rsidRPr="00272E18">
        <w:rPr>
          <w:rStyle w:val="Emphasis"/>
          <w:rFonts w:ascii="DINPro" w:hAnsi="DINPro" w:cstheme="minorHAnsi"/>
          <w:i w:val="0"/>
          <w:iCs w:val="0"/>
          <w:color w:val="333333"/>
          <w:sz w:val="22"/>
          <w:szCs w:val="22"/>
          <w:lang w:val="sr-Cyrl-RS"/>
        </w:rPr>
        <w:t>every</w:t>
      </w:r>
      <w:proofErr w:type="spellEnd"/>
      <w:r w:rsidRPr="00272E18">
        <w:rPr>
          <w:rStyle w:val="Emphasis"/>
          <w:rFonts w:ascii="DINPro" w:hAnsi="DINPro" w:cstheme="minorHAnsi"/>
          <w:i w:val="0"/>
          <w:iCs w:val="0"/>
          <w:color w:val="333333"/>
          <w:sz w:val="22"/>
          <w:szCs w:val="22"/>
          <w:lang w:val="sr-Cyrl-RS"/>
        </w:rPr>
        <w:t xml:space="preserve"> </w:t>
      </w:r>
      <w:proofErr w:type="spellStart"/>
      <w:r w:rsidRPr="00272E18">
        <w:rPr>
          <w:rStyle w:val="Emphasis"/>
          <w:rFonts w:ascii="DINPro" w:hAnsi="DINPro" w:cstheme="minorHAnsi"/>
          <w:i w:val="0"/>
          <w:iCs w:val="0"/>
          <w:color w:val="333333"/>
          <w:sz w:val="22"/>
          <w:szCs w:val="22"/>
          <w:lang w:val="sr-Cyrl-RS"/>
        </w:rPr>
        <w:t>country</w:t>
      </w:r>
      <w:proofErr w:type="spellEnd"/>
      <w:r w:rsidRPr="00272E18">
        <w:rPr>
          <w:rStyle w:val="Emphasis"/>
          <w:rFonts w:ascii="DINPro" w:hAnsi="DINPro" w:cstheme="minorHAnsi"/>
          <w:i w:val="0"/>
          <w:iCs w:val="0"/>
          <w:color w:val="333333"/>
          <w:sz w:val="22"/>
          <w:szCs w:val="22"/>
          <w:lang w:val="sr-Cyrl-RS"/>
        </w:rPr>
        <w:t xml:space="preserve"> </w:t>
      </w:r>
      <w:proofErr w:type="spellStart"/>
      <w:r w:rsidRPr="00272E18">
        <w:rPr>
          <w:rStyle w:val="Emphasis"/>
          <w:rFonts w:ascii="DINPro" w:hAnsi="DINPro" w:cstheme="minorHAnsi"/>
          <w:i w:val="0"/>
          <w:iCs w:val="0"/>
          <w:color w:val="333333"/>
          <w:sz w:val="22"/>
          <w:szCs w:val="22"/>
          <w:lang w:val="sr-Cyrl-RS"/>
        </w:rPr>
        <w:t>brings</w:t>
      </w:r>
      <w:proofErr w:type="spellEnd"/>
      <w:r w:rsidRPr="00272E18">
        <w:rPr>
          <w:rStyle w:val="Emphasis"/>
          <w:rFonts w:ascii="DINPro" w:hAnsi="DINPro" w:cstheme="minorHAnsi"/>
          <w:i w:val="0"/>
          <w:iCs w:val="0"/>
          <w:color w:val="333333"/>
          <w:sz w:val="22"/>
          <w:szCs w:val="22"/>
          <w:lang w:val="sr-Cyrl-RS"/>
        </w:rPr>
        <w:t xml:space="preserve"> </w:t>
      </w:r>
      <w:proofErr w:type="spellStart"/>
      <w:r w:rsidRPr="00272E18">
        <w:rPr>
          <w:rStyle w:val="Emphasis"/>
          <w:rFonts w:ascii="DINPro" w:hAnsi="DINPro" w:cstheme="minorHAnsi"/>
          <w:i w:val="0"/>
          <w:iCs w:val="0"/>
          <w:color w:val="333333"/>
          <w:sz w:val="22"/>
          <w:szCs w:val="22"/>
          <w:lang w:val="sr-Cyrl-RS"/>
        </w:rPr>
        <w:t>one</w:t>
      </w:r>
      <w:proofErr w:type="spellEnd"/>
      <w:r w:rsidRPr="00272E18">
        <w:rPr>
          <w:rStyle w:val="Emphasis"/>
          <w:rFonts w:ascii="DINPro" w:hAnsi="DINPro" w:cstheme="minorHAnsi"/>
          <w:i w:val="0"/>
          <w:iCs w:val="0"/>
          <w:color w:val="333333"/>
          <w:sz w:val="22"/>
          <w:szCs w:val="22"/>
          <w:lang w:val="sr-Cyrl-RS"/>
        </w:rPr>
        <w:t xml:space="preserve"> </w:t>
      </w:r>
      <w:proofErr w:type="spellStart"/>
      <w:r w:rsidRPr="00272E18">
        <w:rPr>
          <w:rStyle w:val="Emphasis"/>
          <w:rFonts w:ascii="DINPro" w:hAnsi="DINPro" w:cstheme="minorHAnsi"/>
          <w:i w:val="0"/>
          <w:iCs w:val="0"/>
          <w:color w:val="333333"/>
          <w:sz w:val="22"/>
          <w:szCs w:val="22"/>
          <w:lang w:val="sr-Cyrl-RS"/>
        </w:rPr>
        <w:t>success</w:t>
      </w:r>
      <w:proofErr w:type="spellEnd"/>
      <w:r w:rsidRPr="00272E18">
        <w:rPr>
          <w:rStyle w:val="Emphasis"/>
          <w:rFonts w:ascii="DINPro" w:hAnsi="DINPro" w:cstheme="minorHAnsi"/>
          <w:i w:val="0"/>
          <w:iCs w:val="0"/>
          <w:color w:val="333333"/>
          <w:sz w:val="22"/>
          <w:szCs w:val="22"/>
          <w:lang w:val="sr-Cyrl-RS"/>
        </w:rPr>
        <w:t xml:space="preserve"> </w:t>
      </w:r>
      <w:proofErr w:type="spellStart"/>
      <w:r w:rsidRPr="00272E18">
        <w:rPr>
          <w:rStyle w:val="Emphasis"/>
          <w:rFonts w:ascii="DINPro" w:hAnsi="DINPro" w:cstheme="minorHAnsi"/>
          <w:i w:val="0"/>
          <w:iCs w:val="0"/>
          <w:color w:val="333333"/>
          <w:sz w:val="22"/>
          <w:szCs w:val="22"/>
          <w:lang w:val="sr-Cyrl-RS"/>
        </w:rPr>
        <w:t>to</w:t>
      </w:r>
      <w:proofErr w:type="spellEnd"/>
      <w:r w:rsidRPr="00272E18">
        <w:rPr>
          <w:rStyle w:val="Emphasis"/>
          <w:rFonts w:ascii="DINPro" w:hAnsi="DINPro" w:cstheme="minorHAnsi"/>
          <w:i w:val="0"/>
          <w:iCs w:val="0"/>
          <w:color w:val="333333"/>
          <w:sz w:val="22"/>
          <w:szCs w:val="22"/>
          <w:lang w:val="sr-Cyrl-RS"/>
        </w:rPr>
        <w:t xml:space="preserve"> </w:t>
      </w:r>
      <w:proofErr w:type="spellStart"/>
      <w:r w:rsidRPr="00272E18">
        <w:rPr>
          <w:rStyle w:val="Emphasis"/>
          <w:rFonts w:ascii="DINPro" w:hAnsi="DINPro" w:cstheme="minorHAnsi"/>
          <w:i w:val="0"/>
          <w:iCs w:val="0"/>
          <w:color w:val="333333"/>
          <w:sz w:val="22"/>
          <w:szCs w:val="22"/>
          <w:lang w:val="sr-Cyrl-RS"/>
        </w:rPr>
        <w:t>the</w:t>
      </w:r>
      <w:proofErr w:type="spellEnd"/>
      <w:r w:rsidRPr="00272E18">
        <w:rPr>
          <w:rStyle w:val="Emphasis"/>
          <w:rFonts w:ascii="DINPro" w:hAnsi="DINPro" w:cstheme="minorHAnsi"/>
          <w:i w:val="0"/>
          <w:iCs w:val="0"/>
          <w:color w:val="333333"/>
          <w:sz w:val="22"/>
          <w:szCs w:val="22"/>
          <w:lang w:val="sr-Cyrl-RS"/>
        </w:rPr>
        <w:t xml:space="preserve"> </w:t>
      </w:r>
      <w:proofErr w:type="spellStart"/>
      <w:r w:rsidRPr="00272E18">
        <w:rPr>
          <w:rStyle w:val="Emphasis"/>
          <w:rFonts w:ascii="DINPro" w:hAnsi="DINPro" w:cstheme="minorHAnsi"/>
          <w:i w:val="0"/>
          <w:iCs w:val="0"/>
          <w:color w:val="333333"/>
          <w:sz w:val="22"/>
          <w:szCs w:val="22"/>
          <w:lang w:val="sr-Cyrl-RS"/>
        </w:rPr>
        <w:t>table</w:t>
      </w:r>
      <w:proofErr w:type="spellEnd"/>
      <w:r w:rsidRPr="00272E18">
        <w:rPr>
          <w:rStyle w:val="Emphasis"/>
          <w:rFonts w:ascii="DINPro" w:hAnsi="DINPro" w:cstheme="minorHAnsi"/>
          <w:i w:val="0"/>
          <w:iCs w:val="0"/>
          <w:color w:val="333333"/>
          <w:sz w:val="22"/>
          <w:szCs w:val="22"/>
          <w:lang w:val="sr-Cyrl-RS"/>
        </w:rPr>
        <w:t xml:space="preserve">, </w:t>
      </w:r>
      <w:proofErr w:type="spellStart"/>
      <w:r w:rsidRPr="00272E18">
        <w:rPr>
          <w:rStyle w:val="Emphasis"/>
          <w:rFonts w:ascii="DINPro" w:hAnsi="DINPro" w:cstheme="minorHAnsi"/>
          <w:i w:val="0"/>
          <w:iCs w:val="0"/>
          <w:color w:val="333333"/>
          <w:sz w:val="22"/>
          <w:szCs w:val="22"/>
          <w:lang w:val="sr-Cyrl-RS"/>
        </w:rPr>
        <w:t>together</w:t>
      </w:r>
      <w:proofErr w:type="spellEnd"/>
      <w:r w:rsidRPr="00272E18">
        <w:rPr>
          <w:rStyle w:val="Emphasis"/>
          <w:rFonts w:ascii="DINPro" w:hAnsi="DINPro" w:cstheme="minorHAnsi"/>
          <w:i w:val="0"/>
          <w:iCs w:val="0"/>
          <w:color w:val="333333"/>
          <w:sz w:val="22"/>
          <w:szCs w:val="22"/>
          <w:lang w:val="sr-Cyrl-RS"/>
        </w:rPr>
        <w:t xml:space="preserve"> </w:t>
      </w:r>
      <w:proofErr w:type="spellStart"/>
      <w:r w:rsidRPr="00272E18">
        <w:rPr>
          <w:rStyle w:val="Emphasis"/>
          <w:rFonts w:ascii="DINPro" w:hAnsi="DINPro" w:cstheme="minorHAnsi"/>
          <w:i w:val="0"/>
          <w:iCs w:val="0"/>
          <w:color w:val="333333"/>
          <w:sz w:val="22"/>
          <w:szCs w:val="22"/>
          <w:lang w:val="sr-Cyrl-RS"/>
        </w:rPr>
        <w:t>we</w:t>
      </w:r>
      <w:proofErr w:type="spellEnd"/>
      <w:r w:rsidRPr="00272E18">
        <w:rPr>
          <w:rStyle w:val="Emphasis"/>
          <w:rFonts w:ascii="DINPro" w:hAnsi="DINPro" w:cstheme="minorHAnsi"/>
          <w:i w:val="0"/>
          <w:iCs w:val="0"/>
          <w:color w:val="333333"/>
          <w:sz w:val="22"/>
          <w:szCs w:val="22"/>
          <w:lang w:val="sr-Cyrl-RS"/>
        </w:rPr>
        <w:t xml:space="preserve"> </w:t>
      </w:r>
      <w:proofErr w:type="spellStart"/>
      <w:r w:rsidRPr="00272E18">
        <w:rPr>
          <w:rStyle w:val="Emphasis"/>
          <w:rFonts w:ascii="DINPro" w:hAnsi="DINPro" w:cstheme="minorHAnsi"/>
          <w:i w:val="0"/>
          <w:iCs w:val="0"/>
          <w:color w:val="333333"/>
          <w:sz w:val="22"/>
          <w:szCs w:val="22"/>
          <w:lang w:val="sr-Cyrl-RS"/>
        </w:rPr>
        <w:t>can</w:t>
      </w:r>
      <w:proofErr w:type="spellEnd"/>
      <w:r w:rsidRPr="00272E18">
        <w:rPr>
          <w:rStyle w:val="Emphasis"/>
          <w:rFonts w:ascii="DINPro" w:hAnsi="DINPro" w:cstheme="minorHAnsi"/>
          <w:i w:val="0"/>
          <w:iCs w:val="0"/>
          <w:color w:val="333333"/>
          <w:sz w:val="22"/>
          <w:szCs w:val="22"/>
          <w:lang w:val="sr-Cyrl-RS"/>
        </w:rPr>
        <w:t xml:space="preserve"> </w:t>
      </w:r>
      <w:proofErr w:type="spellStart"/>
      <w:r w:rsidRPr="00272E18">
        <w:rPr>
          <w:rStyle w:val="Emphasis"/>
          <w:rFonts w:ascii="DINPro" w:hAnsi="DINPro" w:cstheme="minorHAnsi"/>
          <w:i w:val="0"/>
          <w:iCs w:val="0"/>
          <w:color w:val="333333"/>
          <w:sz w:val="22"/>
          <w:szCs w:val="22"/>
          <w:lang w:val="sr-Cyrl-RS"/>
        </w:rPr>
        <w:t>assemble</w:t>
      </w:r>
      <w:proofErr w:type="spellEnd"/>
      <w:r w:rsidRPr="00272E18">
        <w:rPr>
          <w:rStyle w:val="Emphasis"/>
          <w:rFonts w:ascii="DINPro" w:hAnsi="DINPro" w:cstheme="minorHAnsi"/>
          <w:i w:val="0"/>
          <w:iCs w:val="0"/>
          <w:color w:val="333333"/>
          <w:sz w:val="22"/>
          <w:szCs w:val="22"/>
          <w:lang w:val="sr-Cyrl-RS"/>
        </w:rPr>
        <w:t xml:space="preserve"> a </w:t>
      </w:r>
      <w:proofErr w:type="spellStart"/>
      <w:r w:rsidRPr="00272E18">
        <w:rPr>
          <w:rStyle w:val="Emphasis"/>
          <w:rFonts w:ascii="DINPro" w:hAnsi="DINPro" w:cstheme="minorHAnsi"/>
          <w:i w:val="0"/>
          <w:iCs w:val="0"/>
          <w:color w:val="333333"/>
          <w:sz w:val="22"/>
          <w:szCs w:val="22"/>
          <w:lang w:val="sr-Cyrl-RS"/>
        </w:rPr>
        <w:t>global</w:t>
      </w:r>
      <w:proofErr w:type="spellEnd"/>
      <w:r w:rsidRPr="00272E18">
        <w:rPr>
          <w:rStyle w:val="Emphasis"/>
          <w:rFonts w:ascii="DINPro" w:hAnsi="DINPro" w:cstheme="minorHAnsi"/>
          <w:i w:val="0"/>
          <w:iCs w:val="0"/>
          <w:color w:val="333333"/>
          <w:sz w:val="22"/>
          <w:szCs w:val="22"/>
          <w:lang w:val="sr-Cyrl-RS"/>
        </w:rPr>
        <w:t xml:space="preserve"> </w:t>
      </w:r>
      <w:proofErr w:type="spellStart"/>
      <w:r w:rsidRPr="00272E18">
        <w:rPr>
          <w:rStyle w:val="Emphasis"/>
          <w:rFonts w:ascii="DINPro" w:hAnsi="DINPro" w:cstheme="minorHAnsi"/>
          <w:i w:val="0"/>
          <w:iCs w:val="0"/>
          <w:color w:val="333333"/>
          <w:sz w:val="22"/>
          <w:szCs w:val="22"/>
          <w:lang w:val="sr-Cyrl-RS"/>
        </w:rPr>
        <w:t>kit</w:t>
      </w:r>
      <w:proofErr w:type="spellEnd"/>
      <w:r w:rsidRPr="00272E18">
        <w:rPr>
          <w:rStyle w:val="Emphasis"/>
          <w:rFonts w:ascii="DINPro" w:hAnsi="DINPro" w:cstheme="minorHAnsi"/>
          <w:i w:val="0"/>
          <w:iCs w:val="0"/>
          <w:color w:val="333333"/>
          <w:sz w:val="22"/>
          <w:szCs w:val="22"/>
          <w:lang w:val="sr-Cyrl-RS"/>
        </w:rPr>
        <w:t xml:space="preserve"> </w:t>
      </w:r>
      <w:proofErr w:type="spellStart"/>
      <w:r w:rsidRPr="00272E18">
        <w:rPr>
          <w:rStyle w:val="Emphasis"/>
          <w:rFonts w:ascii="DINPro" w:hAnsi="DINPro" w:cstheme="minorHAnsi"/>
          <w:i w:val="0"/>
          <w:iCs w:val="0"/>
          <w:color w:val="333333"/>
          <w:sz w:val="22"/>
          <w:szCs w:val="22"/>
          <w:lang w:val="sr-Cyrl-RS"/>
        </w:rPr>
        <w:t>for</w:t>
      </w:r>
      <w:proofErr w:type="spellEnd"/>
      <w:r w:rsidRPr="00272E18">
        <w:rPr>
          <w:rStyle w:val="Emphasis"/>
          <w:rFonts w:ascii="DINPro" w:hAnsi="DINPro" w:cstheme="minorHAnsi"/>
          <w:i w:val="0"/>
          <w:iCs w:val="0"/>
          <w:color w:val="333333"/>
          <w:sz w:val="22"/>
          <w:szCs w:val="22"/>
          <w:lang w:val="sr-Cyrl-RS"/>
        </w:rPr>
        <w:t xml:space="preserve"> </w:t>
      </w:r>
      <w:proofErr w:type="spellStart"/>
      <w:r w:rsidRPr="00272E18">
        <w:rPr>
          <w:rStyle w:val="Emphasis"/>
          <w:rFonts w:ascii="DINPro" w:hAnsi="DINPro" w:cstheme="minorHAnsi"/>
          <w:i w:val="0"/>
          <w:iCs w:val="0"/>
          <w:color w:val="333333"/>
          <w:sz w:val="22"/>
          <w:szCs w:val="22"/>
          <w:lang w:val="sr-Cyrl-RS"/>
        </w:rPr>
        <w:t>adapting</w:t>
      </w:r>
      <w:proofErr w:type="spellEnd"/>
      <w:r w:rsidRPr="00272E18">
        <w:rPr>
          <w:rStyle w:val="Emphasis"/>
          <w:rFonts w:ascii="DINPro" w:hAnsi="DINPro" w:cstheme="minorHAnsi"/>
          <w:i w:val="0"/>
          <w:iCs w:val="0"/>
          <w:color w:val="333333"/>
          <w:sz w:val="22"/>
          <w:szCs w:val="22"/>
          <w:lang w:val="sr-Cyrl-RS"/>
        </w:rPr>
        <w:t xml:space="preserve"> </w:t>
      </w:r>
      <w:proofErr w:type="spellStart"/>
      <w:r w:rsidRPr="00272E18">
        <w:rPr>
          <w:rStyle w:val="Emphasis"/>
          <w:rFonts w:ascii="DINPro" w:hAnsi="DINPro" w:cstheme="minorHAnsi"/>
          <w:i w:val="0"/>
          <w:iCs w:val="0"/>
          <w:color w:val="333333"/>
          <w:sz w:val="22"/>
          <w:szCs w:val="22"/>
          <w:lang w:val="sr-Cyrl-RS"/>
        </w:rPr>
        <w:t>to</w:t>
      </w:r>
      <w:proofErr w:type="spellEnd"/>
      <w:r w:rsidRPr="00272E18">
        <w:rPr>
          <w:rStyle w:val="Emphasis"/>
          <w:rFonts w:ascii="DINPro" w:hAnsi="DINPro" w:cstheme="minorHAnsi"/>
          <w:i w:val="0"/>
          <w:iCs w:val="0"/>
          <w:color w:val="333333"/>
          <w:sz w:val="22"/>
          <w:szCs w:val="22"/>
          <w:lang w:val="sr-Cyrl-RS"/>
        </w:rPr>
        <w:t xml:space="preserve"> </w:t>
      </w:r>
      <w:proofErr w:type="spellStart"/>
      <w:r w:rsidRPr="00272E18">
        <w:rPr>
          <w:rStyle w:val="Emphasis"/>
          <w:rFonts w:ascii="DINPro" w:hAnsi="DINPro" w:cstheme="minorHAnsi"/>
          <w:i w:val="0"/>
          <w:iCs w:val="0"/>
          <w:color w:val="333333"/>
          <w:sz w:val="22"/>
          <w:szCs w:val="22"/>
          <w:lang w:val="sr-Cyrl-RS"/>
        </w:rPr>
        <w:t>the</w:t>
      </w:r>
      <w:proofErr w:type="spellEnd"/>
      <w:r w:rsidRPr="00272E18">
        <w:rPr>
          <w:rStyle w:val="Emphasis"/>
          <w:rFonts w:ascii="DINPro" w:hAnsi="DINPro" w:cstheme="minorHAnsi"/>
          <w:i w:val="0"/>
          <w:iCs w:val="0"/>
          <w:color w:val="333333"/>
          <w:sz w:val="22"/>
          <w:szCs w:val="22"/>
          <w:lang w:val="sr-Cyrl-RS"/>
        </w:rPr>
        <w:t xml:space="preserve"> </w:t>
      </w:r>
      <w:proofErr w:type="spellStart"/>
      <w:r w:rsidRPr="00272E18">
        <w:rPr>
          <w:rStyle w:val="Emphasis"/>
          <w:rFonts w:ascii="DINPro" w:hAnsi="DINPro" w:cstheme="minorHAnsi"/>
          <w:i w:val="0"/>
          <w:iCs w:val="0"/>
          <w:color w:val="333333"/>
          <w:sz w:val="22"/>
          <w:szCs w:val="22"/>
          <w:lang w:val="sr-Cyrl-RS"/>
        </w:rPr>
        <w:t>future</w:t>
      </w:r>
      <w:proofErr w:type="spellEnd"/>
      <w:r w:rsidR="00156DF5">
        <w:rPr>
          <w:rStyle w:val="Emphasis"/>
          <w:rFonts w:ascii="DINPro" w:hAnsi="DINPro" w:cstheme="minorHAnsi"/>
          <w:i w:val="0"/>
          <w:iCs w:val="0"/>
          <w:color w:val="333333"/>
          <w:sz w:val="22"/>
          <w:szCs w:val="22"/>
          <w:lang w:val="sr-Cyrl-RS"/>
        </w:rPr>
        <w:t>.”</w:t>
      </w:r>
    </w:p>
    <w:p w14:paraId="6BC875FD" w14:textId="31851225" w:rsidR="006B0973" w:rsidRPr="00272E18" w:rsidRDefault="00272E18" w:rsidP="00272E18">
      <w:pPr>
        <w:pStyle w:val="rtejustify"/>
        <w:spacing w:before="0" w:beforeAutospacing="0" w:after="135" w:afterAutospacing="0"/>
        <w:jc w:val="both"/>
        <w:rPr>
          <w:rFonts w:ascii="DINPro" w:hAnsi="DINPro" w:cstheme="minorHAnsi"/>
          <w:color w:val="333333"/>
          <w:sz w:val="22"/>
          <w:szCs w:val="22"/>
          <w:lang w:val="sr-Cyrl-RS"/>
        </w:rPr>
      </w:pPr>
      <w:proofErr w:type="spellStart"/>
      <w:r w:rsidRPr="00272E18">
        <w:rPr>
          <w:rStyle w:val="Emphasis"/>
          <w:rFonts w:ascii="DINPro" w:hAnsi="DINPro" w:cstheme="minorHAnsi"/>
          <w:i w:val="0"/>
          <w:iCs w:val="0"/>
          <w:color w:val="333333"/>
          <w:sz w:val="22"/>
          <w:szCs w:val="22"/>
          <w:lang w:val="sr-Cyrl-RS"/>
        </w:rPr>
        <w:t>The</w:t>
      </w:r>
      <w:proofErr w:type="spellEnd"/>
      <w:r w:rsidRPr="00272E18">
        <w:rPr>
          <w:rStyle w:val="Emphasis"/>
          <w:rFonts w:ascii="DINPro" w:hAnsi="DINPro" w:cstheme="minorHAnsi"/>
          <w:i w:val="0"/>
          <w:iCs w:val="0"/>
          <w:color w:val="333333"/>
          <w:sz w:val="22"/>
          <w:szCs w:val="22"/>
          <w:lang w:val="sr-Cyrl-RS"/>
        </w:rPr>
        <w:t xml:space="preserve"> 19th </w:t>
      </w:r>
      <w:proofErr w:type="spellStart"/>
      <w:r w:rsidRPr="00272E18">
        <w:rPr>
          <w:rStyle w:val="Emphasis"/>
          <w:rFonts w:ascii="DINPro" w:hAnsi="DINPro" w:cstheme="minorHAnsi"/>
          <w:i w:val="0"/>
          <w:iCs w:val="0"/>
          <w:color w:val="333333"/>
          <w:sz w:val="22"/>
          <w:szCs w:val="22"/>
          <w:lang w:val="sr-Cyrl-RS"/>
        </w:rPr>
        <w:t>International</w:t>
      </w:r>
      <w:proofErr w:type="spellEnd"/>
      <w:r w:rsidRPr="00272E18">
        <w:rPr>
          <w:rStyle w:val="Emphasis"/>
          <w:rFonts w:ascii="DINPro" w:hAnsi="DINPro" w:cstheme="minorHAnsi"/>
          <w:i w:val="0"/>
          <w:iCs w:val="0"/>
          <w:color w:val="333333"/>
          <w:sz w:val="22"/>
          <w:szCs w:val="22"/>
          <w:lang w:val="sr-Cyrl-RS"/>
        </w:rPr>
        <w:t xml:space="preserve"> </w:t>
      </w:r>
      <w:proofErr w:type="spellStart"/>
      <w:r w:rsidRPr="00272E18">
        <w:rPr>
          <w:rStyle w:val="Emphasis"/>
          <w:rFonts w:ascii="DINPro" w:hAnsi="DINPro" w:cstheme="minorHAnsi"/>
          <w:i w:val="0"/>
          <w:iCs w:val="0"/>
          <w:color w:val="333333"/>
          <w:sz w:val="22"/>
          <w:szCs w:val="22"/>
          <w:lang w:val="sr-Cyrl-RS"/>
        </w:rPr>
        <w:t>Architecture</w:t>
      </w:r>
      <w:proofErr w:type="spellEnd"/>
      <w:r w:rsidRPr="00272E18">
        <w:rPr>
          <w:rStyle w:val="Emphasis"/>
          <w:rFonts w:ascii="DINPro" w:hAnsi="DINPro" w:cstheme="minorHAnsi"/>
          <w:i w:val="0"/>
          <w:iCs w:val="0"/>
          <w:color w:val="333333"/>
          <w:sz w:val="22"/>
          <w:szCs w:val="22"/>
          <w:lang w:val="sr-Cyrl-RS"/>
        </w:rPr>
        <w:t xml:space="preserve"> </w:t>
      </w:r>
      <w:proofErr w:type="spellStart"/>
      <w:r w:rsidRPr="00272E18">
        <w:rPr>
          <w:rStyle w:val="Emphasis"/>
          <w:rFonts w:ascii="DINPro" w:hAnsi="DINPro" w:cstheme="minorHAnsi"/>
          <w:i w:val="0"/>
          <w:iCs w:val="0"/>
          <w:color w:val="333333"/>
          <w:sz w:val="22"/>
          <w:szCs w:val="22"/>
          <w:lang w:val="sr-Cyrl-RS"/>
        </w:rPr>
        <w:t>Exhibition</w:t>
      </w:r>
      <w:proofErr w:type="spellEnd"/>
      <w:r w:rsidRPr="00272E18">
        <w:rPr>
          <w:rStyle w:val="Emphasis"/>
          <w:rFonts w:ascii="DINPro" w:hAnsi="DINPro" w:cstheme="minorHAnsi"/>
          <w:i w:val="0"/>
          <w:iCs w:val="0"/>
          <w:color w:val="333333"/>
          <w:sz w:val="22"/>
          <w:szCs w:val="22"/>
          <w:lang w:val="sr-Cyrl-RS"/>
        </w:rPr>
        <w:t xml:space="preserve"> </w:t>
      </w:r>
      <w:proofErr w:type="spellStart"/>
      <w:r w:rsidRPr="00272E18">
        <w:rPr>
          <w:rStyle w:val="Emphasis"/>
          <w:rFonts w:ascii="DINPro" w:hAnsi="DINPro" w:cstheme="minorHAnsi"/>
          <w:i w:val="0"/>
          <w:iCs w:val="0"/>
          <w:color w:val="333333"/>
          <w:sz w:val="22"/>
          <w:szCs w:val="22"/>
          <w:lang w:val="sr-Cyrl-RS"/>
        </w:rPr>
        <w:t>will</w:t>
      </w:r>
      <w:proofErr w:type="spellEnd"/>
      <w:r w:rsidRPr="00272E18">
        <w:rPr>
          <w:rStyle w:val="Emphasis"/>
          <w:rFonts w:ascii="DINPro" w:hAnsi="DINPro" w:cstheme="minorHAnsi"/>
          <w:i w:val="0"/>
          <w:iCs w:val="0"/>
          <w:color w:val="333333"/>
          <w:sz w:val="22"/>
          <w:szCs w:val="22"/>
          <w:lang w:val="sr-Cyrl-RS"/>
        </w:rPr>
        <w:t xml:space="preserve"> </w:t>
      </w:r>
      <w:proofErr w:type="spellStart"/>
      <w:r w:rsidRPr="00272E18">
        <w:rPr>
          <w:rStyle w:val="Emphasis"/>
          <w:rFonts w:ascii="DINPro" w:hAnsi="DINPro" w:cstheme="minorHAnsi"/>
          <w:i w:val="0"/>
          <w:iCs w:val="0"/>
          <w:color w:val="333333"/>
          <w:sz w:val="22"/>
          <w:szCs w:val="22"/>
          <w:lang w:val="sr-Cyrl-RS"/>
        </w:rPr>
        <w:t>present</w:t>
      </w:r>
      <w:proofErr w:type="spellEnd"/>
      <w:r w:rsidRPr="00272E18">
        <w:rPr>
          <w:rStyle w:val="Emphasis"/>
          <w:rFonts w:ascii="DINPro" w:hAnsi="DINPro" w:cstheme="minorHAnsi"/>
          <w:i w:val="0"/>
          <w:iCs w:val="0"/>
          <w:color w:val="333333"/>
          <w:sz w:val="22"/>
          <w:szCs w:val="22"/>
          <w:lang w:val="sr-Cyrl-RS"/>
        </w:rPr>
        <w:t xml:space="preserve">, </w:t>
      </w:r>
      <w:proofErr w:type="spellStart"/>
      <w:r w:rsidRPr="00272E18">
        <w:rPr>
          <w:rStyle w:val="Emphasis"/>
          <w:rFonts w:ascii="DINPro" w:hAnsi="DINPro" w:cstheme="minorHAnsi"/>
          <w:i w:val="0"/>
          <w:iCs w:val="0"/>
          <w:color w:val="333333"/>
          <w:sz w:val="22"/>
          <w:szCs w:val="22"/>
          <w:lang w:val="sr-Cyrl-RS"/>
        </w:rPr>
        <w:t>as</w:t>
      </w:r>
      <w:proofErr w:type="spellEnd"/>
      <w:r w:rsidRPr="00272E18">
        <w:rPr>
          <w:rStyle w:val="Emphasis"/>
          <w:rFonts w:ascii="DINPro" w:hAnsi="DINPro" w:cstheme="minorHAnsi"/>
          <w:i w:val="0"/>
          <w:iCs w:val="0"/>
          <w:color w:val="333333"/>
          <w:sz w:val="22"/>
          <w:szCs w:val="22"/>
          <w:lang w:val="sr-Cyrl-RS"/>
        </w:rPr>
        <w:t xml:space="preserve"> </w:t>
      </w:r>
      <w:proofErr w:type="spellStart"/>
      <w:r w:rsidRPr="00272E18">
        <w:rPr>
          <w:rStyle w:val="Emphasis"/>
          <w:rFonts w:ascii="DINPro" w:hAnsi="DINPro" w:cstheme="minorHAnsi"/>
          <w:i w:val="0"/>
          <w:iCs w:val="0"/>
          <w:color w:val="333333"/>
          <w:sz w:val="22"/>
          <w:szCs w:val="22"/>
          <w:lang w:val="sr-Cyrl-RS"/>
        </w:rPr>
        <w:t>usual</w:t>
      </w:r>
      <w:proofErr w:type="spellEnd"/>
      <w:r w:rsidRPr="00272E18">
        <w:rPr>
          <w:rStyle w:val="Emphasis"/>
          <w:rFonts w:ascii="DINPro" w:hAnsi="DINPro" w:cstheme="minorHAnsi"/>
          <w:i w:val="0"/>
          <w:iCs w:val="0"/>
          <w:color w:val="333333"/>
          <w:sz w:val="22"/>
          <w:szCs w:val="22"/>
          <w:lang w:val="sr-Cyrl-RS"/>
        </w:rPr>
        <w:t xml:space="preserve">, </w:t>
      </w:r>
      <w:proofErr w:type="spellStart"/>
      <w:r w:rsidRPr="00272E18">
        <w:rPr>
          <w:rStyle w:val="Emphasis"/>
          <w:rFonts w:ascii="DINPro" w:hAnsi="DINPro" w:cstheme="minorHAnsi"/>
          <w:i w:val="0"/>
          <w:iCs w:val="0"/>
          <w:color w:val="333333"/>
          <w:sz w:val="22"/>
          <w:szCs w:val="22"/>
          <w:lang w:val="sr-Cyrl-RS"/>
        </w:rPr>
        <w:t>the</w:t>
      </w:r>
      <w:proofErr w:type="spellEnd"/>
      <w:r w:rsidRPr="00272E18">
        <w:rPr>
          <w:rStyle w:val="Emphasis"/>
          <w:rFonts w:ascii="DINPro" w:hAnsi="DINPro" w:cstheme="minorHAnsi"/>
          <w:i w:val="0"/>
          <w:iCs w:val="0"/>
          <w:color w:val="333333"/>
          <w:sz w:val="22"/>
          <w:szCs w:val="22"/>
          <w:lang w:val="sr-Cyrl-RS"/>
        </w:rPr>
        <w:t xml:space="preserve"> </w:t>
      </w:r>
      <w:proofErr w:type="spellStart"/>
      <w:r w:rsidRPr="00272E18">
        <w:rPr>
          <w:rStyle w:val="Emphasis"/>
          <w:rFonts w:ascii="DINPro" w:hAnsi="DINPro" w:cstheme="minorHAnsi"/>
          <w:i w:val="0"/>
          <w:iCs w:val="0"/>
          <w:color w:val="333333"/>
          <w:sz w:val="22"/>
          <w:szCs w:val="22"/>
          <w:lang w:val="sr-Cyrl-RS"/>
        </w:rPr>
        <w:t>National</w:t>
      </w:r>
      <w:proofErr w:type="spellEnd"/>
      <w:r w:rsidRPr="00272E18">
        <w:rPr>
          <w:rStyle w:val="Emphasis"/>
          <w:rFonts w:ascii="DINPro" w:hAnsi="DINPro" w:cstheme="minorHAnsi"/>
          <w:i w:val="0"/>
          <w:iCs w:val="0"/>
          <w:color w:val="333333"/>
          <w:sz w:val="22"/>
          <w:szCs w:val="22"/>
          <w:lang w:val="sr-Cyrl-RS"/>
        </w:rPr>
        <w:t xml:space="preserve"> </w:t>
      </w:r>
      <w:proofErr w:type="spellStart"/>
      <w:r w:rsidRPr="00272E18">
        <w:rPr>
          <w:rStyle w:val="Emphasis"/>
          <w:rFonts w:ascii="DINPro" w:hAnsi="DINPro" w:cstheme="minorHAnsi"/>
          <w:i w:val="0"/>
          <w:iCs w:val="0"/>
          <w:color w:val="333333"/>
          <w:sz w:val="22"/>
          <w:szCs w:val="22"/>
          <w:lang w:val="sr-Cyrl-RS"/>
        </w:rPr>
        <w:t>Participations</w:t>
      </w:r>
      <w:proofErr w:type="spellEnd"/>
      <w:r w:rsidRPr="00272E18">
        <w:rPr>
          <w:rStyle w:val="Emphasis"/>
          <w:rFonts w:ascii="DINPro" w:hAnsi="DINPro" w:cstheme="minorHAnsi"/>
          <w:i w:val="0"/>
          <w:iCs w:val="0"/>
          <w:color w:val="333333"/>
          <w:sz w:val="22"/>
          <w:szCs w:val="22"/>
          <w:lang w:val="sr-Cyrl-RS"/>
        </w:rPr>
        <w:t xml:space="preserve"> </w:t>
      </w:r>
      <w:proofErr w:type="spellStart"/>
      <w:r w:rsidRPr="00272E18">
        <w:rPr>
          <w:rStyle w:val="Emphasis"/>
          <w:rFonts w:ascii="DINPro" w:hAnsi="DINPro" w:cstheme="minorHAnsi"/>
          <w:i w:val="0"/>
          <w:iCs w:val="0"/>
          <w:color w:val="333333"/>
          <w:sz w:val="22"/>
          <w:szCs w:val="22"/>
          <w:lang w:val="sr-Cyrl-RS"/>
        </w:rPr>
        <w:t>with</w:t>
      </w:r>
      <w:proofErr w:type="spellEnd"/>
      <w:r w:rsidRPr="00272E18">
        <w:rPr>
          <w:rStyle w:val="Emphasis"/>
          <w:rFonts w:ascii="DINPro" w:hAnsi="DINPro" w:cstheme="minorHAnsi"/>
          <w:i w:val="0"/>
          <w:iCs w:val="0"/>
          <w:color w:val="333333"/>
          <w:sz w:val="22"/>
          <w:szCs w:val="22"/>
          <w:lang w:val="sr-Cyrl-RS"/>
        </w:rPr>
        <w:t xml:space="preserve"> </w:t>
      </w:r>
      <w:proofErr w:type="spellStart"/>
      <w:r w:rsidRPr="00272E18">
        <w:rPr>
          <w:rStyle w:val="Emphasis"/>
          <w:rFonts w:ascii="DINPro" w:hAnsi="DINPro" w:cstheme="minorHAnsi"/>
          <w:i w:val="0"/>
          <w:iCs w:val="0"/>
          <w:color w:val="333333"/>
          <w:sz w:val="22"/>
          <w:szCs w:val="22"/>
          <w:lang w:val="sr-Cyrl-RS"/>
        </w:rPr>
        <w:t>their</w:t>
      </w:r>
      <w:proofErr w:type="spellEnd"/>
      <w:r w:rsidRPr="00272E18">
        <w:rPr>
          <w:rStyle w:val="Emphasis"/>
          <w:rFonts w:ascii="DINPro" w:hAnsi="DINPro" w:cstheme="minorHAnsi"/>
          <w:i w:val="0"/>
          <w:iCs w:val="0"/>
          <w:color w:val="333333"/>
          <w:sz w:val="22"/>
          <w:szCs w:val="22"/>
          <w:lang w:val="sr-Cyrl-RS"/>
        </w:rPr>
        <w:t xml:space="preserve"> </w:t>
      </w:r>
      <w:proofErr w:type="spellStart"/>
      <w:r w:rsidRPr="00272E18">
        <w:rPr>
          <w:rStyle w:val="Emphasis"/>
          <w:rFonts w:ascii="DINPro" w:hAnsi="DINPro" w:cstheme="minorHAnsi"/>
          <w:i w:val="0"/>
          <w:iCs w:val="0"/>
          <w:color w:val="333333"/>
          <w:sz w:val="22"/>
          <w:szCs w:val="22"/>
          <w:lang w:val="sr-Cyrl-RS"/>
        </w:rPr>
        <w:t>own</w:t>
      </w:r>
      <w:proofErr w:type="spellEnd"/>
      <w:r w:rsidRPr="00272E18">
        <w:rPr>
          <w:rStyle w:val="Emphasis"/>
          <w:rFonts w:ascii="DINPro" w:hAnsi="DINPro" w:cstheme="minorHAnsi"/>
          <w:i w:val="0"/>
          <w:iCs w:val="0"/>
          <w:color w:val="333333"/>
          <w:sz w:val="22"/>
          <w:szCs w:val="22"/>
          <w:lang w:val="sr-Cyrl-RS"/>
        </w:rPr>
        <w:t xml:space="preserve"> </w:t>
      </w:r>
      <w:proofErr w:type="spellStart"/>
      <w:r w:rsidRPr="00272E18">
        <w:rPr>
          <w:rStyle w:val="Emphasis"/>
          <w:rFonts w:ascii="DINPro" w:hAnsi="DINPro" w:cstheme="minorHAnsi"/>
          <w:i w:val="0"/>
          <w:iCs w:val="0"/>
          <w:color w:val="333333"/>
          <w:sz w:val="22"/>
          <w:szCs w:val="22"/>
          <w:lang w:val="sr-Cyrl-RS"/>
        </w:rPr>
        <w:t>exhibitions</w:t>
      </w:r>
      <w:proofErr w:type="spellEnd"/>
      <w:r w:rsidRPr="00272E18">
        <w:rPr>
          <w:rStyle w:val="Emphasis"/>
          <w:rFonts w:ascii="DINPro" w:hAnsi="DINPro" w:cstheme="minorHAnsi"/>
          <w:i w:val="0"/>
          <w:iCs w:val="0"/>
          <w:color w:val="333333"/>
          <w:sz w:val="22"/>
          <w:szCs w:val="22"/>
          <w:lang w:val="sr-Cyrl-RS"/>
        </w:rPr>
        <w:t xml:space="preserve"> </w:t>
      </w:r>
      <w:proofErr w:type="spellStart"/>
      <w:r w:rsidRPr="00272E18">
        <w:rPr>
          <w:rStyle w:val="Emphasis"/>
          <w:rFonts w:ascii="DINPro" w:hAnsi="DINPro" w:cstheme="minorHAnsi"/>
          <w:i w:val="0"/>
          <w:iCs w:val="0"/>
          <w:color w:val="333333"/>
          <w:sz w:val="22"/>
          <w:szCs w:val="22"/>
          <w:lang w:val="sr-Cyrl-RS"/>
        </w:rPr>
        <w:t>in</w:t>
      </w:r>
      <w:proofErr w:type="spellEnd"/>
      <w:r w:rsidRPr="00272E18">
        <w:rPr>
          <w:rStyle w:val="Emphasis"/>
          <w:rFonts w:ascii="DINPro" w:hAnsi="DINPro" w:cstheme="minorHAnsi"/>
          <w:i w:val="0"/>
          <w:iCs w:val="0"/>
          <w:color w:val="333333"/>
          <w:sz w:val="22"/>
          <w:szCs w:val="22"/>
          <w:lang w:val="sr-Cyrl-RS"/>
        </w:rPr>
        <w:t xml:space="preserve"> </w:t>
      </w:r>
      <w:proofErr w:type="spellStart"/>
      <w:r w:rsidRPr="00272E18">
        <w:rPr>
          <w:rStyle w:val="Emphasis"/>
          <w:rFonts w:ascii="DINPro" w:hAnsi="DINPro" w:cstheme="minorHAnsi"/>
          <w:i w:val="0"/>
          <w:iCs w:val="0"/>
          <w:color w:val="333333"/>
          <w:sz w:val="22"/>
          <w:szCs w:val="22"/>
          <w:lang w:val="sr-Cyrl-RS"/>
        </w:rPr>
        <w:t>the</w:t>
      </w:r>
      <w:proofErr w:type="spellEnd"/>
      <w:r w:rsidRPr="00272E18">
        <w:rPr>
          <w:rStyle w:val="Emphasis"/>
          <w:rFonts w:ascii="DINPro" w:hAnsi="DINPro" w:cstheme="minorHAnsi"/>
          <w:i w:val="0"/>
          <w:iCs w:val="0"/>
          <w:color w:val="333333"/>
          <w:sz w:val="22"/>
          <w:szCs w:val="22"/>
          <w:lang w:val="sr-Cyrl-RS"/>
        </w:rPr>
        <w:t xml:space="preserve"> </w:t>
      </w:r>
      <w:proofErr w:type="spellStart"/>
      <w:r w:rsidRPr="00272E18">
        <w:rPr>
          <w:rStyle w:val="Emphasis"/>
          <w:rFonts w:ascii="DINPro" w:hAnsi="DINPro" w:cstheme="minorHAnsi"/>
          <w:i w:val="0"/>
          <w:iCs w:val="0"/>
          <w:color w:val="333333"/>
          <w:sz w:val="22"/>
          <w:szCs w:val="22"/>
          <w:lang w:val="sr-Cyrl-RS"/>
        </w:rPr>
        <w:t>Pavilions</w:t>
      </w:r>
      <w:proofErr w:type="spellEnd"/>
      <w:r w:rsidRPr="00272E18">
        <w:rPr>
          <w:rStyle w:val="Emphasis"/>
          <w:rFonts w:ascii="DINPro" w:hAnsi="DINPro" w:cstheme="minorHAnsi"/>
          <w:i w:val="0"/>
          <w:iCs w:val="0"/>
          <w:color w:val="333333"/>
          <w:sz w:val="22"/>
          <w:szCs w:val="22"/>
          <w:lang w:val="sr-Cyrl-RS"/>
        </w:rPr>
        <w:t xml:space="preserve"> </w:t>
      </w:r>
      <w:proofErr w:type="spellStart"/>
      <w:r w:rsidRPr="00272E18">
        <w:rPr>
          <w:rStyle w:val="Emphasis"/>
          <w:rFonts w:ascii="DINPro" w:hAnsi="DINPro" w:cstheme="minorHAnsi"/>
          <w:i w:val="0"/>
          <w:iCs w:val="0"/>
          <w:color w:val="333333"/>
          <w:sz w:val="22"/>
          <w:szCs w:val="22"/>
          <w:lang w:val="sr-Cyrl-RS"/>
        </w:rPr>
        <w:t>at</w:t>
      </w:r>
      <w:proofErr w:type="spellEnd"/>
      <w:r w:rsidRPr="00272E18">
        <w:rPr>
          <w:rStyle w:val="Emphasis"/>
          <w:rFonts w:ascii="DINPro" w:hAnsi="DINPro" w:cstheme="minorHAnsi"/>
          <w:i w:val="0"/>
          <w:iCs w:val="0"/>
          <w:color w:val="333333"/>
          <w:sz w:val="22"/>
          <w:szCs w:val="22"/>
          <w:lang w:val="sr-Cyrl-RS"/>
        </w:rPr>
        <w:t xml:space="preserve"> </w:t>
      </w:r>
      <w:proofErr w:type="spellStart"/>
      <w:r w:rsidRPr="00272E18">
        <w:rPr>
          <w:rStyle w:val="Emphasis"/>
          <w:rFonts w:ascii="DINPro" w:hAnsi="DINPro" w:cstheme="minorHAnsi"/>
          <w:i w:val="0"/>
          <w:iCs w:val="0"/>
          <w:color w:val="333333"/>
          <w:sz w:val="22"/>
          <w:szCs w:val="22"/>
          <w:lang w:val="sr-Cyrl-RS"/>
        </w:rPr>
        <w:t>the</w:t>
      </w:r>
      <w:proofErr w:type="spellEnd"/>
      <w:r w:rsidRPr="00272E18">
        <w:rPr>
          <w:rStyle w:val="Emphasis"/>
          <w:rFonts w:ascii="DINPro" w:hAnsi="DINPro" w:cstheme="minorHAnsi"/>
          <w:i w:val="0"/>
          <w:iCs w:val="0"/>
          <w:color w:val="333333"/>
          <w:sz w:val="22"/>
          <w:szCs w:val="22"/>
          <w:lang w:val="sr-Cyrl-RS"/>
        </w:rPr>
        <w:t xml:space="preserve"> </w:t>
      </w:r>
      <w:proofErr w:type="spellStart"/>
      <w:r w:rsidRPr="00272E18">
        <w:rPr>
          <w:rStyle w:val="Emphasis"/>
          <w:rFonts w:ascii="DINPro" w:hAnsi="DINPro" w:cstheme="minorHAnsi"/>
          <w:i w:val="0"/>
          <w:iCs w:val="0"/>
          <w:color w:val="333333"/>
          <w:sz w:val="22"/>
          <w:szCs w:val="22"/>
          <w:lang w:val="sr-Cyrl-RS"/>
        </w:rPr>
        <w:t>Giardini</w:t>
      </w:r>
      <w:proofErr w:type="spellEnd"/>
      <w:r w:rsidRPr="00272E18">
        <w:rPr>
          <w:rStyle w:val="Emphasis"/>
          <w:rFonts w:ascii="DINPro" w:hAnsi="DINPro" w:cstheme="minorHAnsi"/>
          <w:i w:val="0"/>
          <w:iCs w:val="0"/>
          <w:color w:val="333333"/>
          <w:sz w:val="22"/>
          <w:szCs w:val="22"/>
          <w:lang w:val="sr-Cyrl-RS"/>
        </w:rPr>
        <w:t xml:space="preserve"> </w:t>
      </w:r>
      <w:proofErr w:type="spellStart"/>
      <w:r w:rsidRPr="00272E18">
        <w:rPr>
          <w:rStyle w:val="Emphasis"/>
          <w:rFonts w:ascii="DINPro" w:hAnsi="DINPro" w:cstheme="minorHAnsi"/>
          <w:i w:val="0"/>
          <w:iCs w:val="0"/>
          <w:color w:val="333333"/>
          <w:sz w:val="22"/>
          <w:szCs w:val="22"/>
          <w:lang w:val="sr-Cyrl-RS"/>
        </w:rPr>
        <w:t>and</w:t>
      </w:r>
      <w:proofErr w:type="spellEnd"/>
      <w:r w:rsidRPr="00272E18">
        <w:rPr>
          <w:rStyle w:val="Emphasis"/>
          <w:rFonts w:ascii="DINPro" w:hAnsi="DINPro" w:cstheme="minorHAnsi"/>
          <w:i w:val="0"/>
          <w:iCs w:val="0"/>
          <w:color w:val="333333"/>
          <w:sz w:val="22"/>
          <w:szCs w:val="22"/>
          <w:lang w:val="sr-Cyrl-RS"/>
        </w:rPr>
        <w:t xml:space="preserve"> </w:t>
      </w:r>
      <w:proofErr w:type="spellStart"/>
      <w:r w:rsidRPr="00272E18">
        <w:rPr>
          <w:rStyle w:val="Emphasis"/>
          <w:rFonts w:ascii="DINPro" w:hAnsi="DINPro" w:cstheme="minorHAnsi"/>
          <w:i w:val="0"/>
          <w:iCs w:val="0"/>
          <w:color w:val="333333"/>
          <w:sz w:val="22"/>
          <w:szCs w:val="22"/>
          <w:lang w:val="sr-Cyrl-RS"/>
        </w:rPr>
        <w:t>at</w:t>
      </w:r>
      <w:proofErr w:type="spellEnd"/>
      <w:r w:rsidRPr="00272E18">
        <w:rPr>
          <w:rStyle w:val="Emphasis"/>
          <w:rFonts w:ascii="DINPro" w:hAnsi="DINPro" w:cstheme="minorHAnsi"/>
          <w:i w:val="0"/>
          <w:iCs w:val="0"/>
          <w:color w:val="333333"/>
          <w:sz w:val="22"/>
          <w:szCs w:val="22"/>
          <w:lang w:val="sr-Cyrl-RS"/>
        </w:rPr>
        <w:t xml:space="preserve"> </w:t>
      </w:r>
      <w:proofErr w:type="spellStart"/>
      <w:r w:rsidRPr="00272E18">
        <w:rPr>
          <w:rStyle w:val="Emphasis"/>
          <w:rFonts w:ascii="DINPro" w:hAnsi="DINPro" w:cstheme="minorHAnsi"/>
          <w:i w:val="0"/>
          <w:iCs w:val="0"/>
          <w:color w:val="333333"/>
          <w:sz w:val="22"/>
          <w:szCs w:val="22"/>
          <w:lang w:val="sr-Cyrl-RS"/>
        </w:rPr>
        <w:t>the</w:t>
      </w:r>
      <w:proofErr w:type="spellEnd"/>
      <w:r w:rsidRPr="00272E18">
        <w:rPr>
          <w:rStyle w:val="Emphasis"/>
          <w:rFonts w:ascii="DINPro" w:hAnsi="DINPro" w:cstheme="minorHAnsi"/>
          <w:i w:val="0"/>
          <w:iCs w:val="0"/>
          <w:color w:val="333333"/>
          <w:sz w:val="22"/>
          <w:szCs w:val="22"/>
          <w:lang w:val="sr-Cyrl-RS"/>
        </w:rPr>
        <w:t xml:space="preserve"> </w:t>
      </w:r>
      <w:proofErr w:type="spellStart"/>
      <w:r w:rsidRPr="00272E18">
        <w:rPr>
          <w:rStyle w:val="Emphasis"/>
          <w:rFonts w:ascii="DINPro" w:hAnsi="DINPro" w:cstheme="minorHAnsi"/>
          <w:i w:val="0"/>
          <w:iCs w:val="0"/>
          <w:color w:val="333333"/>
          <w:sz w:val="22"/>
          <w:szCs w:val="22"/>
          <w:lang w:val="sr-Cyrl-RS"/>
        </w:rPr>
        <w:t>Arsenale</w:t>
      </w:r>
      <w:proofErr w:type="spellEnd"/>
      <w:r w:rsidRPr="00272E18">
        <w:rPr>
          <w:rStyle w:val="Emphasis"/>
          <w:rFonts w:ascii="DINPro" w:hAnsi="DINPro" w:cstheme="minorHAnsi"/>
          <w:i w:val="0"/>
          <w:iCs w:val="0"/>
          <w:color w:val="333333"/>
          <w:sz w:val="22"/>
          <w:szCs w:val="22"/>
          <w:lang w:val="sr-Cyrl-RS"/>
        </w:rPr>
        <w:t xml:space="preserve">, </w:t>
      </w:r>
      <w:proofErr w:type="spellStart"/>
      <w:r w:rsidRPr="00272E18">
        <w:rPr>
          <w:rStyle w:val="Emphasis"/>
          <w:rFonts w:ascii="DINPro" w:hAnsi="DINPro" w:cstheme="minorHAnsi"/>
          <w:i w:val="0"/>
          <w:iCs w:val="0"/>
          <w:color w:val="333333"/>
          <w:sz w:val="22"/>
          <w:szCs w:val="22"/>
          <w:lang w:val="sr-Cyrl-RS"/>
        </w:rPr>
        <w:t>as</w:t>
      </w:r>
      <w:proofErr w:type="spellEnd"/>
      <w:r w:rsidRPr="00272E18">
        <w:rPr>
          <w:rStyle w:val="Emphasis"/>
          <w:rFonts w:ascii="DINPro" w:hAnsi="DINPro" w:cstheme="minorHAnsi"/>
          <w:i w:val="0"/>
          <w:iCs w:val="0"/>
          <w:color w:val="333333"/>
          <w:sz w:val="22"/>
          <w:szCs w:val="22"/>
          <w:lang w:val="sr-Cyrl-RS"/>
        </w:rPr>
        <w:t xml:space="preserve"> </w:t>
      </w:r>
      <w:proofErr w:type="spellStart"/>
      <w:r w:rsidRPr="00272E18">
        <w:rPr>
          <w:rStyle w:val="Emphasis"/>
          <w:rFonts w:ascii="DINPro" w:hAnsi="DINPro" w:cstheme="minorHAnsi"/>
          <w:i w:val="0"/>
          <w:iCs w:val="0"/>
          <w:color w:val="333333"/>
          <w:sz w:val="22"/>
          <w:szCs w:val="22"/>
          <w:lang w:val="sr-Cyrl-RS"/>
        </w:rPr>
        <w:t>well</w:t>
      </w:r>
      <w:proofErr w:type="spellEnd"/>
      <w:r w:rsidRPr="00272E18">
        <w:rPr>
          <w:rStyle w:val="Emphasis"/>
          <w:rFonts w:ascii="DINPro" w:hAnsi="DINPro" w:cstheme="minorHAnsi"/>
          <w:i w:val="0"/>
          <w:iCs w:val="0"/>
          <w:color w:val="333333"/>
          <w:sz w:val="22"/>
          <w:szCs w:val="22"/>
          <w:lang w:val="sr-Cyrl-RS"/>
        </w:rPr>
        <w:t xml:space="preserve"> </w:t>
      </w:r>
      <w:proofErr w:type="spellStart"/>
      <w:r w:rsidRPr="00272E18">
        <w:rPr>
          <w:rStyle w:val="Emphasis"/>
          <w:rFonts w:ascii="DINPro" w:hAnsi="DINPro" w:cstheme="minorHAnsi"/>
          <w:i w:val="0"/>
          <w:iCs w:val="0"/>
          <w:color w:val="333333"/>
          <w:sz w:val="22"/>
          <w:szCs w:val="22"/>
          <w:lang w:val="sr-Cyrl-RS"/>
        </w:rPr>
        <w:t>as</w:t>
      </w:r>
      <w:proofErr w:type="spellEnd"/>
      <w:r w:rsidRPr="00272E18">
        <w:rPr>
          <w:rStyle w:val="Emphasis"/>
          <w:rFonts w:ascii="DINPro" w:hAnsi="DINPro" w:cstheme="minorHAnsi"/>
          <w:i w:val="0"/>
          <w:iCs w:val="0"/>
          <w:color w:val="333333"/>
          <w:sz w:val="22"/>
          <w:szCs w:val="22"/>
          <w:lang w:val="sr-Cyrl-RS"/>
        </w:rPr>
        <w:t xml:space="preserve"> </w:t>
      </w:r>
      <w:proofErr w:type="spellStart"/>
      <w:r w:rsidRPr="00272E18">
        <w:rPr>
          <w:rStyle w:val="Emphasis"/>
          <w:rFonts w:ascii="DINPro" w:hAnsi="DINPro" w:cstheme="minorHAnsi"/>
          <w:i w:val="0"/>
          <w:iCs w:val="0"/>
          <w:color w:val="333333"/>
          <w:sz w:val="22"/>
          <w:szCs w:val="22"/>
          <w:lang w:val="sr-Cyrl-RS"/>
        </w:rPr>
        <w:t>in</w:t>
      </w:r>
      <w:proofErr w:type="spellEnd"/>
      <w:r w:rsidRPr="00272E18">
        <w:rPr>
          <w:rStyle w:val="Emphasis"/>
          <w:rFonts w:ascii="DINPro" w:hAnsi="DINPro" w:cstheme="minorHAnsi"/>
          <w:i w:val="0"/>
          <w:iCs w:val="0"/>
          <w:color w:val="333333"/>
          <w:sz w:val="22"/>
          <w:szCs w:val="22"/>
          <w:lang w:val="sr-Cyrl-RS"/>
        </w:rPr>
        <w:t xml:space="preserve"> </w:t>
      </w:r>
      <w:proofErr w:type="spellStart"/>
      <w:r w:rsidRPr="00272E18">
        <w:rPr>
          <w:rStyle w:val="Emphasis"/>
          <w:rFonts w:ascii="DINPro" w:hAnsi="DINPro" w:cstheme="minorHAnsi"/>
          <w:i w:val="0"/>
          <w:iCs w:val="0"/>
          <w:color w:val="333333"/>
          <w:sz w:val="22"/>
          <w:szCs w:val="22"/>
          <w:lang w:val="sr-Cyrl-RS"/>
        </w:rPr>
        <w:t>the</w:t>
      </w:r>
      <w:proofErr w:type="spellEnd"/>
      <w:r w:rsidRPr="00272E18">
        <w:rPr>
          <w:rStyle w:val="Emphasis"/>
          <w:rFonts w:ascii="DINPro" w:hAnsi="DINPro" w:cstheme="minorHAnsi"/>
          <w:i w:val="0"/>
          <w:iCs w:val="0"/>
          <w:color w:val="333333"/>
          <w:sz w:val="22"/>
          <w:szCs w:val="22"/>
          <w:lang w:val="sr-Cyrl-RS"/>
        </w:rPr>
        <w:t xml:space="preserve"> </w:t>
      </w:r>
      <w:proofErr w:type="spellStart"/>
      <w:r w:rsidRPr="00272E18">
        <w:rPr>
          <w:rStyle w:val="Emphasis"/>
          <w:rFonts w:ascii="DINPro" w:hAnsi="DINPro" w:cstheme="minorHAnsi"/>
          <w:i w:val="0"/>
          <w:iCs w:val="0"/>
          <w:color w:val="333333"/>
          <w:sz w:val="22"/>
          <w:szCs w:val="22"/>
          <w:lang w:val="sr-Cyrl-RS"/>
        </w:rPr>
        <w:t>historic</w:t>
      </w:r>
      <w:proofErr w:type="spellEnd"/>
      <w:r w:rsidRPr="00272E18">
        <w:rPr>
          <w:rStyle w:val="Emphasis"/>
          <w:rFonts w:ascii="DINPro" w:hAnsi="DINPro" w:cstheme="minorHAnsi"/>
          <w:i w:val="0"/>
          <w:iCs w:val="0"/>
          <w:color w:val="333333"/>
          <w:sz w:val="22"/>
          <w:szCs w:val="22"/>
          <w:lang w:val="sr-Cyrl-RS"/>
        </w:rPr>
        <w:t xml:space="preserve"> </w:t>
      </w:r>
      <w:proofErr w:type="spellStart"/>
      <w:r w:rsidRPr="00272E18">
        <w:rPr>
          <w:rStyle w:val="Emphasis"/>
          <w:rFonts w:ascii="DINPro" w:hAnsi="DINPro" w:cstheme="minorHAnsi"/>
          <w:i w:val="0"/>
          <w:iCs w:val="0"/>
          <w:color w:val="333333"/>
          <w:sz w:val="22"/>
          <w:szCs w:val="22"/>
          <w:lang w:val="sr-Cyrl-RS"/>
        </w:rPr>
        <w:t>centre</w:t>
      </w:r>
      <w:proofErr w:type="spellEnd"/>
      <w:r w:rsidRPr="00272E18">
        <w:rPr>
          <w:rStyle w:val="Emphasis"/>
          <w:rFonts w:ascii="DINPro" w:hAnsi="DINPro" w:cstheme="minorHAnsi"/>
          <w:i w:val="0"/>
          <w:iCs w:val="0"/>
          <w:color w:val="333333"/>
          <w:sz w:val="22"/>
          <w:szCs w:val="22"/>
          <w:lang w:val="sr-Cyrl-RS"/>
        </w:rPr>
        <w:t xml:space="preserve"> </w:t>
      </w:r>
      <w:proofErr w:type="spellStart"/>
      <w:r w:rsidRPr="00272E18">
        <w:rPr>
          <w:rStyle w:val="Emphasis"/>
          <w:rFonts w:ascii="DINPro" w:hAnsi="DINPro" w:cstheme="minorHAnsi"/>
          <w:i w:val="0"/>
          <w:iCs w:val="0"/>
          <w:color w:val="333333"/>
          <w:sz w:val="22"/>
          <w:szCs w:val="22"/>
          <w:lang w:val="sr-Cyrl-RS"/>
        </w:rPr>
        <w:t>of</w:t>
      </w:r>
      <w:proofErr w:type="spellEnd"/>
      <w:r w:rsidRPr="00272E18">
        <w:rPr>
          <w:rStyle w:val="Emphasis"/>
          <w:rFonts w:ascii="DINPro" w:hAnsi="DINPro" w:cstheme="minorHAnsi"/>
          <w:i w:val="0"/>
          <w:iCs w:val="0"/>
          <w:color w:val="333333"/>
          <w:sz w:val="22"/>
          <w:szCs w:val="22"/>
          <w:lang w:val="sr-Cyrl-RS"/>
        </w:rPr>
        <w:t xml:space="preserve"> </w:t>
      </w:r>
      <w:proofErr w:type="spellStart"/>
      <w:r w:rsidRPr="00272E18">
        <w:rPr>
          <w:rStyle w:val="Emphasis"/>
          <w:rFonts w:ascii="DINPro" w:hAnsi="DINPro" w:cstheme="minorHAnsi"/>
          <w:i w:val="0"/>
          <w:iCs w:val="0"/>
          <w:color w:val="333333"/>
          <w:sz w:val="22"/>
          <w:szCs w:val="22"/>
          <w:lang w:val="sr-Cyrl-RS"/>
        </w:rPr>
        <w:t>Venice</w:t>
      </w:r>
      <w:proofErr w:type="spellEnd"/>
      <w:r w:rsidRPr="00272E18">
        <w:rPr>
          <w:rStyle w:val="Emphasis"/>
          <w:rFonts w:ascii="DINPro" w:hAnsi="DINPro" w:cstheme="minorHAnsi"/>
          <w:i w:val="0"/>
          <w:iCs w:val="0"/>
          <w:color w:val="333333"/>
          <w:sz w:val="22"/>
          <w:szCs w:val="22"/>
          <w:lang w:val="sr-Cyrl-RS"/>
        </w:rPr>
        <w:t>.</w:t>
      </w:r>
    </w:p>
    <w:p w14:paraId="25DD89CD" w14:textId="3EFC47A7" w:rsidR="008F770E" w:rsidRPr="00272E18" w:rsidRDefault="008F770E">
      <w:pPr>
        <w:rPr>
          <w:rFonts w:ascii="DINPro" w:hAnsi="DINPro" w:cstheme="minorHAnsi"/>
          <w:sz w:val="22"/>
          <w:szCs w:val="22"/>
        </w:rPr>
      </w:pPr>
    </w:p>
    <w:p w14:paraId="6F55A4C3" w14:textId="6739F462" w:rsidR="008F770E" w:rsidRDefault="003018AF">
      <w:pPr>
        <w:rPr>
          <w:rFonts w:ascii="DINPro" w:hAnsi="DINPro" w:cstheme="minorHAnsi"/>
          <w:sz w:val="22"/>
          <w:szCs w:val="22"/>
          <w:lang w:val="sr-Cyrl-RS"/>
        </w:rPr>
      </w:pPr>
      <w:r w:rsidRPr="00272E18">
        <w:rPr>
          <w:rFonts w:ascii="DINPro" w:hAnsi="DINPro" w:cstheme="minorHAnsi"/>
          <w:sz w:val="22"/>
          <w:szCs w:val="22"/>
        </w:rPr>
        <w:t>Source</w:t>
      </w:r>
      <w:r w:rsidR="008F770E" w:rsidRPr="00272E18">
        <w:rPr>
          <w:rFonts w:ascii="DINPro" w:hAnsi="DINPro" w:cstheme="minorHAnsi"/>
          <w:sz w:val="22"/>
          <w:szCs w:val="22"/>
        </w:rPr>
        <w:t xml:space="preserve">: </w:t>
      </w:r>
      <w:hyperlink r:id="rId7" w:history="1">
        <w:r w:rsidR="00272E18" w:rsidRPr="001C2539">
          <w:rPr>
            <w:rStyle w:val="Hyperlink"/>
            <w:rFonts w:ascii="DINPro" w:hAnsi="DINPro" w:cstheme="minorHAnsi"/>
            <w:sz w:val="22"/>
            <w:szCs w:val="22"/>
          </w:rPr>
          <w:t>https://www.labiennale.org/en/news/biennale-architettura-2025-title-intelligens-natural-artificial-collective</w:t>
        </w:r>
      </w:hyperlink>
    </w:p>
    <w:p w14:paraId="45E73FD3" w14:textId="77777777" w:rsidR="00272E18" w:rsidRDefault="00272E18">
      <w:pPr>
        <w:rPr>
          <w:rFonts w:ascii="DINPro" w:hAnsi="DINPro" w:cstheme="minorHAnsi"/>
          <w:sz w:val="22"/>
          <w:szCs w:val="22"/>
          <w:lang w:val="sr-Cyrl-RS"/>
        </w:rPr>
      </w:pPr>
    </w:p>
    <w:p w14:paraId="6F17F9C6" w14:textId="77777777" w:rsidR="00272E18" w:rsidRDefault="00272E18">
      <w:pPr>
        <w:rPr>
          <w:rFonts w:ascii="DINPro" w:hAnsi="DINPro" w:cstheme="minorHAnsi"/>
          <w:sz w:val="22"/>
          <w:szCs w:val="22"/>
          <w:lang w:val="sr-Cyrl-RS"/>
        </w:rPr>
      </w:pPr>
    </w:p>
    <w:p w14:paraId="01187A3E" w14:textId="77777777" w:rsidR="00272E18" w:rsidRDefault="00272E18">
      <w:pPr>
        <w:rPr>
          <w:rFonts w:ascii="DINPro" w:hAnsi="DINPro" w:cstheme="minorHAnsi"/>
          <w:sz w:val="22"/>
          <w:szCs w:val="22"/>
          <w:lang w:val="sr-Cyrl-RS"/>
        </w:rPr>
      </w:pPr>
    </w:p>
    <w:p w14:paraId="2A6C7D26" w14:textId="77777777" w:rsidR="00272E18" w:rsidRDefault="00272E18">
      <w:pPr>
        <w:rPr>
          <w:rFonts w:ascii="DINPro" w:hAnsi="DINPro" w:cstheme="minorHAnsi"/>
          <w:sz w:val="22"/>
          <w:szCs w:val="22"/>
          <w:lang w:val="sr-Cyrl-RS"/>
        </w:rPr>
      </w:pPr>
    </w:p>
    <w:p w14:paraId="5944FED8" w14:textId="77777777" w:rsidR="00272E18" w:rsidRDefault="00272E18">
      <w:pPr>
        <w:rPr>
          <w:rFonts w:ascii="DINPro" w:hAnsi="DINPro" w:cstheme="minorHAnsi"/>
          <w:sz w:val="22"/>
          <w:szCs w:val="22"/>
          <w:lang w:val="sr-Cyrl-RS"/>
        </w:rPr>
      </w:pPr>
    </w:p>
    <w:p w14:paraId="3C0141D1" w14:textId="77777777" w:rsidR="00272E18" w:rsidRDefault="00272E18">
      <w:pPr>
        <w:rPr>
          <w:rFonts w:ascii="DINPro" w:hAnsi="DINPro" w:cstheme="minorHAnsi"/>
          <w:sz w:val="22"/>
          <w:szCs w:val="22"/>
          <w:lang w:val="sr-Cyrl-RS"/>
        </w:rPr>
      </w:pPr>
    </w:p>
    <w:p w14:paraId="12C74AE9" w14:textId="77777777" w:rsidR="00272E18" w:rsidRDefault="00272E18">
      <w:pPr>
        <w:rPr>
          <w:rFonts w:ascii="DINPro" w:hAnsi="DINPro" w:cstheme="minorHAnsi"/>
          <w:sz w:val="22"/>
          <w:szCs w:val="22"/>
          <w:lang w:val="sr-Cyrl-RS"/>
        </w:rPr>
      </w:pPr>
    </w:p>
    <w:p w14:paraId="25261D54" w14:textId="77777777" w:rsidR="00272E18" w:rsidRDefault="00272E18">
      <w:pPr>
        <w:rPr>
          <w:rFonts w:ascii="DINPro" w:hAnsi="DINPro" w:cstheme="minorHAnsi"/>
          <w:sz w:val="22"/>
          <w:szCs w:val="22"/>
          <w:lang w:val="sr-Cyrl-RS"/>
        </w:rPr>
      </w:pPr>
    </w:p>
    <w:p w14:paraId="29B0135C" w14:textId="77777777" w:rsidR="00272E18" w:rsidRDefault="00272E18">
      <w:pPr>
        <w:rPr>
          <w:rFonts w:ascii="DINPro" w:hAnsi="DINPro" w:cstheme="minorHAnsi"/>
          <w:sz w:val="22"/>
          <w:szCs w:val="22"/>
          <w:lang w:val="sr-Cyrl-RS"/>
        </w:rPr>
      </w:pPr>
    </w:p>
    <w:p w14:paraId="49C1119D" w14:textId="77777777" w:rsidR="00272E18" w:rsidRDefault="00272E18">
      <w:pPr>
        <w:rPr>
          <w:rFonts w:ascii="DINPro" w:hAnsi="DINPro" w:cstheme="minorHAnsi"/>
          <w:sz w:val="22"/>
          <w:szCs w:val="22"/>
          <w:lang w:val="sr-Cyrl-RS"/>
        </w:rPr>
      </w:pPr>
    </w:p>
    <w:p w14:paraId="7DEB4600" w14:textId="77777777" w:rsidR="00272E18" w:rsidRDefault="00272E18">
      <w:pPr>
        <w:rPr>
          <w:rFonts w:ascii="DINPro" w:hAnsi="DINPro" w:cstheme="minorHAnsi"/>
          <w:sz w:val="22"/>
          <w:szCs w:val="22"/>
          <w:lang w:val="sr-Cyrl-RS"/>
        </w:rPr>
      </w:pPr>
    </w:p>
    <w:p w14:paraId="28B3E15D" w14:textId="77777777" w:rsidR="00272E18" w:rsidRDefault="00272E18">
      <w:pPr>
        <w:rPr>
          <w:rFonts w:ascii="DINPro" w:hAnsi="DINPro" w:cstheme="minorHAnsi"/>
          <w:sz w:val="22"/>
          <w:szCs w:val="22"/>
          <w:lang w:val="sr-Cyrl-RS"/>
        </w:rPr>
      </w:pPr>
    </w:p>
    <w:p w14:paraId="0D56AD96" w14:textId="77777777" w:rsidR="00272E18" w:rsidRDefault="00272E18">
      <w:pPr>
        <w:rPr>
          <w:rFonts w:ascii="DINPro" w:hAnsi="DINPro" w:cstheme="minorHAnsi"/>
          <w:sz w:val="22"/>
          <w:szCs w:val="22"/>
          <w:lang w:val="sr-Cyrl-RS"/>
        </w:rPr>
      </w:pPr>
    </w:p>
    <w:p w14:paraId="3BDDEDB4" w14:textId="77777777" w:rsidR="00272E18" w:rsidRDefault="00272E18">
      <w:pPr>
        <w:rPr>
          <w:rFonts w:ascii="DINPro" w:hAnsi="DINPro" w:cstheme="minorHAnsi"/>
          <w:sz w:val="22"/>
          <w:szCs w:val="22"/>
          <w:lang w:val="sr-Cyrl-RS"/>
        </w:rPr>
      </w:pPr>
    </w:p>
    <w:p w14:paraId="0C3D1A73" w14:textId="77777777" w:rsidR="00272E18" w:rsidRDefault="00272E18">
      <w:pPr>
        <w:rPr>
          <w:rFonts w:ascii="DINPro" w:hAnsi="DINPro" w:cstheme="minorHAnsi"/>
          <w:sz w:val="22"/>
          <w:szCs w:val="22"/>
          <w:lang w:val="sr-Cyrl-RS"/>
        </w:rPr>
      </w:pPr>
    </w:p>
    <w:p w14:paraId="02F53F4D" w14:textId="77777777" w:rsidR="00272E18" w:rsidRDefault="00272E18">
      <w:pPr>
        <w:rPr>
          <w:rFonts w:ascii="DINPro" w:hAnsi="DINPro" w:cstheme="minorHAnsi"/>
          <w:sz w:val="22"/>
          <w:szCs w:val="22"/>
          <w:lang w:val="sr-Cyrl-RS"/>
        </w:rPr>
      </w:pPr>
    </w:p>
    <w:p w14:paraId="6DC6DC10" w14:textId="77777777" w:rsidR="00272E18" w:rsidRDefault="00272E18">
      <w:pPr>
        <w:rPr>
          <w:rFonts w:ascii="DINPro" w:hAnsi="DINPro" w:cstheme="minorHAnsi"/>
          <w:sz w:val="22"/>
          <w:szCs w:val="22"/>
          <w:lang w:val="sr-Cyrl-RS"/>
        </w:rPr>
      </w:pPr>
    </w:p>
    <w:p w14:paraId="5CC5C74E" w14:textId="77777777" w:rsidR="00272E18" w:rsidRDefault="00272E18">
      <w:pPr>
        <w:rPr>
          <w:rFonts w:ascii="DINPro" w:hAnsi="DINPro" w:cstheme="minorHAnsi"/>
          <w:sz w:val="22"/>
          <w:szCs w:val="22"/>
          <w:lang w:val="sr-Cyrl-RS"/>
        </w:rPr>
      </w:pPr>
    </w:p>
    <w:p w14:paraId="6CE18EA5" w14:textId="77777777" w:rsidR="00272E18" w:rsidRDefault="00272E18">
      <w:pPr>
        <w:rPr>
          <w:rFonts w:ascii="DINPro" w:hAnsi="DINPro" w:cstheme="minorHAnsi"/>
          <w:sz w:val="22"/>
          <w:szCs w:val="22"/>
          <w:lang w:val="sr-Cyrl-RS"/>
        </w:rPr>
      </w:pPr>
    </w:p>
    <w:p w14:paraId="02355C87" w14:textId="77777777" w:rsidR="00272E18" w:rsidRDefault="00272E18">
      <w:pPr>
        <w:rPr>
          <w:rFonts w:ascii="DINPro" w:hAnsi="DINPro" w:cstheme="minorHAnsi"/>
          <w:sz w:val="22"/>
          <w:szCs w:val="22"/>
          <w:lang w:val="sr-Cyrl-RS"/>
        </w:rPr>
      </w:pPr>
    </w:p>
    <w:p w14:paraId="1B487401" w14:textId="77777777" w:rsidR="00272E18" w:rsidRDefault="00272E18">
      <w:pPr>
        <w:rPr>
          <w:rFonts w:ascii="DINPro" w:hAnsi="DINPro" w:cstheme="minorHAnsi"/>
          <w:sz w:val="22"/>
          <w:szCs w:val="22"/>
          <w:lang w:val="sr-Cyrl-RS"/>
        </w:rPr>
      </w:pPr>
    </w:p>
    <w:p w14:paraId="5168FB2B" w14:textId="77777777" w:rsidR="00272E18" w:rsidRDefault="00272E18">
      <w:pPr>
        <w:rPr>
          <w:rFonts w:ascii="DINPro" w:hAnsi="DINPro" w:cstheme="minorHAnsi"/>
          <w:sz w:val="22"/>
          <w:szCs w:val="22"/>
          <w:lang w:val="sr-Cyrl-RS"/>
        </w:rPr>
      </w:pPr>
    </w:p>
    <w:p w14:paraId="7ED3DFFC" w14:textId="77777777" w:rsidR="00272E18" w:rsidRDefault="00272E18">
      <w:pPr>
        <w:rPr>
          <w:rFonts w:ascii="DINPro" w:hAnsi="DINPro" w:cstheme="minorHAnsi"/>
          <w:sz w:val="22"/>
          <w:szCs w:val="22"/>
          <w:lang w:val="sr-Cyrl-RS"/>
        </w:rPr>
      </w:pPr>
    </w:p>
    <w:p w14:paraId="67753AE4" w14:textId="77777777" w:rsidR="00272E18" w:rsidRDefault="00272E18">
      <w:pPr>
        <w:rPr>
          <w:rFonts w:ascii="DINPro" w:hAnsi="DINPro" w:cstheme="minorHAnsi"/>
          <w:sz w:val="22"/>
          <w:szCs w:val="22"/>
          <w:lang w:val="sr-Cyrl-RS"/>
        </w:rPr>
      </w:pPr>
    </w:p>
    <w:p w14:paraId="04C337DF" w14:textId="77777777" w:rsidR="00272E18" w:rsidRDefault="00272E18">
      <w:pPr>
        <w:rPr>
          <w:rFonts w:ascii="DINPro" w:hAnsi="DINPro" w:cstheme="minorHAnsi"/>
          <w:sz w:val="22"/>
          <w:szCs w:val="22"/>
          <w:lang w:val="sr-Cyrl-RS"/>
        </w:rPr>
      </w:pPr>
    </w:p>
    <w:p w14:paraId="39DF3A74" w14:textId="77777777" w:rsidR="00272E18" w:rsidRDefault="00272E18">
      <w:pPr>
        <w:rPr>
          <w:rFonts w:ascii="DINPro" w:hAnsi="DINPro" w:cstheme="minorHAnsi"/>
          <w:sz w:val="22"/>
          <w:szCs w:val="22"/>
          <w:lang w:val="sr-Cyrl-RS"/>
        </w:rPr>
      </w:pPr>
    </w:p>
    <w:p w14:paraId="7403DF00" w14:textId="77777777" w:rsidR="00272E18" w:rsidRDefault="00272E18">
      <w:pPr>
        <w:rPr>
          <w:rFonts w:ascii="DINPro" w:hAnsi="DINPro" w:cstheme="minorHAnsi"/>
          <w:sz w:val="22"/>
          <w:szCs w:val="22"/>
          <w:lang w:val="sr-Cyrl-RS"/>
        </w:rPr>
      </w:pPr>
    </w:p>
    <w:p w14:paraId="31B9C55C" w14:textId="77777777" w:rsidR="00272E18" w:rsidRDefault="00272E18">
      <w:pPr>
        <w:rPr>
          <w:rFonts w:ascii="DINPro" w:hAnsi="DINPro" w:cstheme="minorHAnsi"/>
          <w:sz w:val="22"/>
          <w:szCs w:val="22"/>
          <w:lang w:val="sr-Cyrl-RS"/>
        </w:rPr>
      </w:pPr>
    </w:p>
    <w:p w14:paraId="10F885E8" w14:textId="77777777" w:rsidR="00272E18" w:rsidRDefault="00272E18">
      <w:pPr>
        <w:rPr>
          <w:rFonts w:ascii="DINPro" w:hAnsi="DINPro" w:cstheme="minorHAnsi"/>
          <w:sz w:val="22"/>
          <w:szCs w:val="22"/>
          <w:lang w:val="sr-Cyrl-RS"/>
        </w:rPr>
      </w:pPr>
    </w:p>
    <w:p w14:paraId="120CCD80" w14:textId="77777777" w:rsidR="00272E18" w:rsidRDefault="00272E18">
      <w:pPr>
        <w:rPr>
          <w:rFonts w:ascii="DINPro" w:hAnsi="DINPro" w:cstheme="minorHAnsi"/>
          <w:sz w:val="22"/>
          <w:szCs w:val="22"/>
          <w:lang w:val="sr-Cyrl-RS"/>
        </w:rPr>
      </w:pPr>
    </w:p>
    <w:p w14:paraId="469DF772" w14:textId="77777777" w:rsidR="00272E18" w:rsidRDefault="00272E18">
      <w:pPr>
        <w:rPr>
          <w:rFonts w:ascii="DINPro" w:hAnsi="DINPro" w:cstheme="minorHAnsi"/>
          <w:sz w:val="22"/>
          <w:szCs w:val="22"/>
          <w:lang w:val="sr-Cyrl-RS"/>
        </w:rPr>
      </w:pPr>
    </w:p>
    <w:p w14:paraId="401D396F" w14:textId="77777777" w:rsidR="00272E18" w:rsidRDefault="00272E18">
      <w:pPr>
        <w:rPr>
          <w:rFonts w:ascii="DINPro" w:hAnsi="DINPro" w:cstheme="minorHAnsi"/>
          <w:sz w:val="22"/>
          <w:szCs w:val="22"/>
          <w:lang w:val="sr-Cyrl-RS"/>
        </w:rPr>
      </w:pPr>
    </w:p>
    <w:p w14:paraId="44D09A18" w14:textId="77777777" w:rsidR="00272E18" w:rsidRDefault="00272E18">
      <w:pPr>
        <w:rPr>
          <w:rFonts w:ascii="DINPro" w:hAnsi="DINPro" w:cstheme="minorHAnsi"/>
          <w:sz w:val="22"/>
          <w:szCs w:val="22"/>
          <w:lang w:val="sr-Cyrl-RS"/>
        </w:rPr>
      </w:pPr>
    </w:p>
    <w:p w14:paraId="52E6D813" w14:textId="77777777" w:rsidR="00272E18" w:rsidRDefault="00272E18">
      <w:pPr>
        <w:rPr>
          <w:rFonts w:ascii="DINPro" w:hAnsi="DINPro" w:cstheme="minorHAnsi"/>
          <w:sz w:val="22"/>
          <w:szCs w:val="22"/>
          <w:lang w:val="sr-Cyrl-RS"/>
        </w:rPr>
      </w:pPr>
    </w:p>
    <w:p w14:paraId="719EA594" w14:textId="77777777" w:rsidR="00272E18" w:rsidRDefault="00272E18">
      <w:pPr>
        <w:rPr>
          <w:rFonts w:ascii="DINPro" w:hAnsi="DINPro" w:cstheme="minorHAnsi"/>
          <w:sz w:val="22"/>
          <w:szCs w:val="22"/>
          <w:lang w:val="sr-Cyrl-RS"/>
        </w:rPr>
      </w:pPr>
    </w:p>
    <w:p w14:paraId="00FD34F3" w14:textId="1B690AC6" w:rsidR="00272E18" w:rsidRPr="00272E18" w:rsidRDefault="00272E18" w:rsidP="00272E18">
      <w:pPr>
        <w:pStyle w:val="rtejustify"/>
        <w:spacing w:before="0" w:beforeAutospacing="0" w:after="135" w:afterAutospacing="0"/>
        <w:jc w:val="both"/>
        <w:rPr>
          <w:rFonts w:ascii="DINPro" w:hAnsi="DINPro" w:cstheme="minorHAnsi"/>
          <w:b/>
          <w:bCs/>
          <w:caps/>
          <w:color w:val="333333"/>
          <w:sz w:val="22"/>
          <w:szCs w:val="22"/>
          <w:lang w:val="sr-Cyrl-RS"/>
        </w:rPr>
      </w:pPr>
      <w:r>
        <w:rPr>
          <w:rFonts w:ascii="DINPro" w:hAnsi="DINPro" w:cstheme="minorHAnsi"/>
          <w:b/>
          <w:bCs/>
          <w:caps/>
          <w:color w:val="333333"/>
          <w:sz w:val="22"/>
          <w:szCs w:val="22"/>
          <w:lang w:val="sr-Cyrl-RS"/>
        </w:rPr>
        <w:t>19. МЕЂУНАРОДНА ИЗЛОЖБА АРХИТЕКТУРЕ</w:t>
      </w:r>
    </w:p>
    <w:p w14:paraId="0CE508BA" w14:textId="17C07A2A" w:rsidR="00272E18" w:rsidRPr="00272E18" w:rsidRDefault="00272E18" w:rsidP="00272E18">
      <w:pPr>
        <w:pStyle w:val="rtejustify"/>
        <w:spacing w:after="135"/>
        <w:jc w:val="both"/>
        <w:rPr>
          <w:rFonts w:ascii="DINPro" w:hAnsi="DINPro" w:cstheme="minorHAnsi"/>
          <w:b/>
          <w:bCs/>
          <w:caps/>
          <w:color w:val="333333"/>
          <w:sz w:val="22"/>
          <w:szCs w:val="22"/>
          <w:lang w:val="sr-Cyrl-RS"/>
        </w:rPr>
      </w:pPr>
      <w:r>
        <w:rPr>
          <w:rFonts w:ascii="DINPro" w:hAnsi="DINPro" w:cstheme="minorHAnsi"/>
          <w:b/>
          <w:bCs/>
          <w:caps/>
          <w:color w:val="333333"/>
          <w:sz w:val="22"/>
          <w:szCs w:val="22"/>
          <w:lang w:val="sr-Cyrl-RS"/>
        </w:rPr>
        <w:t>НАСЛОВ И ТЕМА БИЈЕНАЛА АРХИТЕКТУРЕ 2025</w:t>
      </w:r>
    </w:p>
    <w:p w14:paraId="3C1BEFF0" w14:textId="52D06B17" w:rsidR="00272E18" w:rsidRPr="00272E18" w:rsidRDefault="00272E18" w:rsidP="00272E18">
      <w:pPr>
        <w:pStyle w:val="rtejustify"/>
        <w:spacing w:after="135"/>
        <w:jc w:val="both"/>
        <w:rPr>
          <w:rFonts w:ascii="DINPro" w:hAnsi="DINPro" w:cstheme="minorHAnsi"/>
          <w:color w:val="333333"/>
          <w:sz w:val="22"/>
          <w:szCs w:val="22"/>
          <w:lang w:val="sr-Cyrl-RS"/>
        </w:rPr>
      </w:pPr>
      <w:r w:rsidRPr="00272E18">
        <w:rPr>
          <w:rFonts w:ascii="DINPro" w:hAnsi="DINPro" w:cstheme="minorHAnsi"/>
          <w:color w:val="333333"/>
          <w:sz w:val="22"/>
          <w:szCs w:val="22"/>
          <w:lang w:val="en-RS"/>
        </w:rPr>
        <w:t xml:space="preserve">Наслов Бијенала архитектуре 2025 је </w:t>
      </w:r>
      <w:r w:rsidRPr="006647C7">
        <w:rPr>
          <w:rFonts w:ascii="DINPro" w:hAnsi="DINPro" w:cstheme="minorHAnsi"/>
          <w:b/>
          <w:bCs/>
          <w:color w:val="333333"/>
          <w:sz w:val="22"/>
          <w:szCs w:val="22"/>
          <w:lang w:val="en-RS"/>
        </w:rPr>
        <w:t>Интел</w:t>
      </w:r>
      <w:proofErr w:type="spellStart"/>
      <w:r w:rsidR="00156DF5" w:rsidRPr="006647C7">
        <w:rPr>
          <w:rFonts w:ascii="DINPro" w:hAnsi="DINPro" w:cstheme="minorHAnsi"/>
          <w:b/>
          <w:bCs/>
          <w:color w:val="333333"/>
          <w:sz w:val="22"/>
          <w:szCs w:val="22"/>
          <w:lang w:val="sr-Cyrl-RS"/>
        </w:rPr>
        <w:t>игенција</w:t>
      </w:r>
      <w:proofErr w:type="spellEnd"/>
      <w:r w:rsidRPr="006647C7">
        <w:rPr>
          <w:rFonts w:ascii="DINPro" w:hAnsi="DINPro" w:cstheme="minorHAnsi"/>
          <w:b/>
          <w:bCs/>
          <w:color w:val="333333"/>
          <w:sz w:val="22"/>
          <w:szCs w:val="22"/>
          <w:lang w:val="en-RS"/>
        </w:rPr>
        <w:t>. Природн</w:t>
      </w:r>
      <w:r w:rsidR="00156DF5" w:rsidRPr="006647C7">
        <w:rPr>
          <w:rFonts w:ascii="DINPro" w:hAnsi="DINPro" w:cstheme="minorHAnsi"/>
          <w:b/>
          <w:bCs/>
          <w:color w:val="333333"/>
          <w:sz w:val="22"/>
          <w:szCs w:val="22"/>
          <w:lang w:val="sr-Cyrl-RS"/>
        </w:rPr>
        <w:t>а</w:t>
      </w:r>
      <w:r w:rsidRPr="006647C7">
        <w:rPr>
          <w:rFonts w:ascii="DINPro" w:hAnsi="DINPro" w:cstheme="minorHAnsi"/>
          <w:b/>
          <w:bCs/>
          <w:color w:val="333333"/>
          <w:sz w:val="22"/>
          <w:szCs w:val="22"/>
          <w:lang w:val="en-RS"/>
        </w:rPr>
        <w:t>. Вештачк</w:t>
      </w:r>
      <w:r w:rsidR="00156DF5" w:rsidRPr="006647C7">
        <w:rPr>
          <w:rFonts w:ascii="DINPro" w:hAnsi="DINPro" w:cstheme="minorHAnsi"/>
          <w:b/>
          <w:bCs/>
          <w:color w:val="333333"/>
          <w:sz w:val="22"/>
          <w:szCs w:val="22"/>
          <w:lang w:val="sr-Cyrl-RS"/>
        </w:rPr>
        <w:t>а</w:t>
      </w:r>
      <w:r w:rsidRPr="006647C7">
        <w:rPr>
          <w:rFonts w:ascii="DINPro" w:hAnsi="DINPro" w:cstheme="minorHAnsi"/>
          <w:b/>
          <w:bCs/>
          <w:color w:val="333333"/>
          <w:sz w:val="22"/>
          <w:szCs w:val="22"/>
          <w:lang w:val="en-RS"/>
        </w:rPr>
        <w:t>. Колективн</w:t>
      </w:r>
      <w:r w:rsidR="00156DF5" w:rsidRPr="006647C7">
        <w:rPr>
          <w:rFonts w:ascii="DINPro" w:hAnsi="DINPro" w:cstheme="minorHAnsi"/>
          <w:b/>
          <w:bCs/>
          <w:color w:val="333333"/>
          <w:sz w:val="22"/>
          <w:szCs w:val="22"/>
          <w:lang w:val="sr-Cyrl-RS"/>
        </w:rPr>
        <w:t>а</w:t>
      </w:r>
      <w:r w:rsidRPr="006647C7">
        <w:rPr>
          <w:rFonts w:ascii="DINPro" w:hAnsi="DINPro" w:cstheme="minorHAnsi"/>
          <w:b/>
          <w:bCs/>
          <w:color w:val="333333"/>
          <w:sz w:val="22"/>
          <w:szCs w:val="22"/>
          <w:lang w:val="en-RS"/>
        </w:rPr>
        <w:t xml:space="preserve">. </w:t>
      </w:r>
      <w:r w:rsidRPr="00272E18">
        <w:rPr>
          <w:rFonts w:ascii="DINPro" w:hAnsi="DINPro" w:cstheme="minorHAnsi"/>
          <w:color w:val="333333"/>
          <w:sz w:val="22"/>
          <w:szCs w:val="22"/>
          <w:lang w:val="en-RS"/>
        </w:rPr>
        <w:t xml:space="preserve">Објашњавајући свој избор, </w:t>
      </w:r>
      <w:r w:rsidRPr="006647C7">
        <w:rPr>
          <w:rFonts w:ascii="DINPro" w:hAnsi="DINPro" w:cstheme="minorHAnsi"/>
          <w:b/>
          <w:bCs/>
          <w:color w:val="333333"/>
          <w:sz w:val="22"/>
          <w:szCs w:val="22"/>
          <w:lang w:val="sr-Cyrl-RS"/>
        </w:rPr>
        <w:t>Карло Рати</w:t>
      </w:r>
      <w:r w:rsidRPr="00272E18">
        <w:rPr>
          <w:rFonts w:ascii="DINPro" w:hAnsi="DINPro" w:cstheme="minorHAnsi"/>
          <w:color w:val="333333"/>
          <w:sz w:val="22"/>
          <w:szCs w:val="22"/>
          <w:lang w:val="en-RS"/>
        </w:rPr>
        <w:t xml:space="preserve"> је рекао да „се наслов Међународне изложбе архитектуре обично објављује на енглеском и италијанском језику. У 2025. години биће сажет у једну реч за оба језика путем заједничког латинског корена: </w:t>
      </w:r>
      <w:r w:rsidR="00156DF5" w:rsidRPr="002172D8">
        <w:rPr>
          <w:rFonts w:ascii="DINPro" w:hAnsi="DINPro" w:cstheme="minorHAnsi"/>
          <w:i/>
          <w:iCs/>
          <w:color w:val="333333"/>
          <w:sz w:val="22"/>
          <w:szCs w:val="22"/>
          <w:lang w:val="en-RS"/>
        </w:rPr>
        <w:t>intelligens</w:t>
      </w:r>
      <w:r w:rsidRPr="00272E18">
        <w:rPr>
          <w:rFonts w:ascii="DINPro" w:hAnsi="DINPro" w:cstheme="minorHAnsi"/>
          <w:color w:val="333333"/>
          <w:sz w:val="22"/>
          <w:szCs w:val="22"/>
          <w:lang w:val="en-RS"/>
        </w:rPr>
        <w:t xml:space="preserve">. Наслов </w:t>
      </w:r>
      <w:r w:rsidR="00156DF5">
        <w:rPr>
          <w:rFonts w:ascii="DINPro" w:hAnsi="DINPro" w:cstheme="minorHAnsi"/>
          <w:i/>
          <w:iCs/>
          <w:color w:val="333333"/>
          <w:sz w:val="22"/>
          <w:szCs w:val="22"/>
          <w:lang w:val="sr-Latn-RS"/>
        </w:rPr>
        <w:t>I</w:t>
      </w:r>
      <w:r w:rsidR="00156DF5" w:rsidRPr="002172D8">
        <w:rPr>
          <w:rFonts w:ascii="DINPro" w:hAnsi="DINPro" w:cstheme="minorHAnsi"/>
          <w:i/>
          <w:iCs/>
          <w:color w:val="333333"/>
          <w:sz w:val="22"/>
          <w:szCs w:val="22"/>
          <w:lang w:val="en-RS"/>
        </w:rPr>
        <w:t>ntelligens</w:t>
      </w:r>
      <w:r w:rsidRPr="00272E18">
        <w:rPr>
          <w:rFonts w:ascii="DINPro" w:hAnsi="DINPro" w:cstheme="minorHAnsi"/>
          <w:color w:val="333333"/>
          <w:sz w:val="22"/>
          <w:szCs w:val="22"/>
          <w:lang w:val="en-RS"/>
        </w:rPr>
        <w:t xml:space="preserve"> је повезан са савременим појмом интелигенција, али такође евоцира и шири скуп повезаних значења. Заправо, финални слог, </w:t>
      </w:r>
      <w:r w:rsidR="00156DF5" w:rsidRPr="00156DF5">
        <w:rPr>
          <w:rFonts w:ascii="DINPro" w:hAnsi="DINPro" w:cstheme="minorHAnsi"/>
          <w:i/>
          <w:iCs/>
          <w:color w:val="333333"/>
          <w:sz w:val="22"/>
          <w:szCs w:val="22"/>
          <w:lang w:val="en-RS"/>
        </w:rPr>
        <w:t>gens</w:t>
      </w:r>
      <w:r w:rsidR="00156DF5">
        <w:rPr>
          <w:rFonts w:ascii="DINPro" w:hAnsi="DINPro" w:cstheme="minorHAnsi"/>
          <w:color w:val="333333"/>
          <w:sz w:val="22"/>
          <w:szCs w:val="22"/>
          <w:lang w:val="en-RS"/>
        </w:rPr>
        <w:t xml:space="preserve"> </w:t>
      </w:r>
      <w:r w:rsidRPr="00272E18">
        <w:rPr>
          <w:rFonts w:ascii="DINPro" w:hAnsi="DINPro" w:cstheme="minorHAnsi"/>
          <w:color w:val="333333"/>
          <w:sz w:val="22"/>
          <w:szCs w:val="22"/>
          <w:lang w:val="en-RS"/>
        </w:rPr>
        <w:t xml:space="preserve">је латински појам који значи </w:t>
      </w:r>
      <w:r w:rsidRPr="00156DF5">
        <w:rPr>
          <w:rFonts w:ascii="DINPro" w:hAnsi="DINPro" w:cstheme="minorHAnsi"/>
          <w:i/>
          <w:iCs/>
          <w:color w:val="333333"/>
          <w:sz w:val="22"/>
          <w:szCs w:val="22"/>
          <w:lang w:val="en-RS"/>
        </w:rPr>
        <w:t>људи</w:t>
      </w:r>
      <w:r w:rsidRPr="00272E18">
        <w:rPr>
          <w:rFonts w:ascii="DINPro" w:hAnsi="DINPro" w:cstheme="minorHAnsi"/>
          <w:color w:val="333333"/>
          <w:sz w:val="22"/>
          <w:szCs w:val="22"/>
          <w:lang w:val="en-RS"/>
        </w:rPr>
        <w:t>. Овако формиран корен речи, сугерише будућност интелигенције која је инклузивна, вишеструка и маштовита ван данашњег ограниченог фокуса на вештачку интелигенцију.“</w:t>
      </w:r>
    </w:p>
    <w:p w14:paraId="5BDB619A" w14:textId="71EAA330" w:rsidR="00272E18" w:rsidRPr="00272E18" w:rsidRDefault="00272E18" w:rsidP="00272E18">
      <w:pPr>
        <w:pStyle w:val="rtejustify"/>
        <w:spacing w:after="135"/>
        <w:jc w:val="both"/>
        <w:rPr>
          <w:rFonts w:ascii="DINPro" w:hAnsi="DINPro" w:cstheme="minorHAnsi"/>
          <w:color w:val="333333"/>
          <w:sz w:val="22"/>
          <w:szCs w:val="22"/>
          <w:lang w:val="sr-Cyrl-RS"/>
        </w:rPr>
      </w:pPr>
      <w:r w:rsidRPr="00272E18">
        <w:rPr>
          <w:rFonts w:ascii="DINPro" w:hAnsi="DINPro" w:cstheme="minorHAnsi"/>
          <w:color w:val="333333"/>
          <w:sz w:val="22"/>
          <w:szCs w:val="22"/>
          <w:lang w:val="en-RS"/>
        </w:rPr>
        <w:t xml:space="preserve">„19. међународна изложба архитектуре бавиће се грађеном средином и многим дисциплинама које га обликују. </w:t>
      </w:r>
      <w:r w:rsidRPr="00156DF5">
        <w:rPr>
          <w:rFonts w:ascii="DINPro" w:hAnsi="DINPro" w:cstheme="minorHAnsi"/>
          <w:i/>
          <w:iCs/>
          <w:color w:val="333333"/>
          <w:sz w:val="22"/>
          <w:szCs w:val="22"/>
          <w:lang w:val="en-RS"/>
        </w:rPr>
        <w:t>Архитектура је у центру</w:t>
      </w:r>
      <w:r w:rsidRPr="00272E18">
        <w:rPr>
          <w:rFonts w:ascii="DINPro" w:hAnsi="DINPro" w:cstheme="minorHAnsi"/>
          <w:color w:val="333333"/>
          <w:sz w:val="22"/>
          <w:szCs w:val="22"/>
          <w:lang w:val="en-RS"/>
        </w:rPr>
        <w:t xml:space="preserve"> - објаснио је кустос - </w:t>
      </w:r>
      <w:r w:rsidRPr="00156DF5">
        <w:rPr>
          <w:rFonts w:ascii="DINPro" w:hAnsi="DINPro" w:cstheme="minorHAnsi"/>
          <w:i/>
          <w:iCs/>
          <w:color w:val="333333"/>
          <w:sz w:val="22"/>
          <w:szCs w:val="22"/>
          <w:lang w:val="en-RS"/>
        </w:rPr>
        <w:t>али није сама</w:t>
      </w:r>
      <w:r w:rsidRPr="00272E18">
        <w:rPr>
          <w:rFonts w:ascii="DINPro" w:hAnsi="DINPro" w:cstheme="minorHAnsi"/>
          <w:color w:val="333333"/>
          <w:sz w:val="22"/>
          <w:szCs w:val="22"/>
          <w:lang w:val="en-RS"/>
        </w:rPr>
        <w:t>. Она је део проширене сфере која интегрише уметност, инжењерство, биологију, науку о подацима, друштвене и политичке науке, науке о планетарним системима и друге дисциплине - повезујући сваку од њих са материјалношћу урбаног простора.</w:t>
      </w:r>
    </w:p>
    <w:p w14:paraId="45B19F9C" w14:textId="518359E1" w:rsidR="00272E18" w:rsidRPr="00272E18" w:rsidRDefault="00272E18" w:rsidP="00272E18">
      <w:pPr>
        <w:pStyle w:val="rtejustify"/>
        <w:spacing w:after="135"/>
        <w:jc w:val="both"/>
        <w:rPr>
          <w:rFonts w:ascii="DINPro" w:hAnsi="DINPro" w:cstheme="minorHAnsi"/>
          <w:color w:val="333333"/>
          <w:sz w:val="22"/>
          <w:szCs w:val="22"/>
          <w:lang w:val="sr-Cyrl-RS"/>
        </w:rPr>
      </w:pPr>
      <w:r w:rsidRPr="00272E18">
        <w:rPr>
          <w:rFonts w:ascii="DINPro" w:hAnsi="DINPro" w:cstheme="minorHAnsi"/>
          <w:color w:val="333333"/>
          <w:sz w:val="22"/>
          <w:szCs w:val="22"/>
          <w:lang w:val="en-RS"/>
        </w:rPr>
        <w:t>Грађена средина је један од највећих узрочника емисије гасова у атмосферу, стављајући тако архитектуру међу главне кривце за деградацију наше планете. Како се климатска криза убрзава, да ли се морамо помирити с овом улогом, или смо још увек способни да понудимо решења, суштинска, не козметичка, ефективна и са брзим резултатима?</w:t>
      </w:r>
    </w:p>
    <w:p w14:paraId="5131D99E" w14:textId="159D26D2" w:rsidR="00272E18" w:rsidRPr="00272E18" w:rsidRDefault="00272E18" w:rsidP="00272E18">
      <w:pPr>
        <w:pStyle w:val="rtejustify"/>
        <w:spacing w:after="135"/>
        <w:jc w:val="both"/>
        <w:rPr>
          <w:rFonts w:ascii="DINPro" w:hAnsi="DINPro" w:cstheme="minorHAnsi"/>
          <w:color w:val="333333"/>
          <w:sz w:val="22"/>
          <w:szCs w:val="22"/>
          <w:lang w:val="sr-Cyrl-RS"/>
        </w:rPr>
      </w:pPr>
      <w:r w:rsidRPr="00272E18">
        <w:rPr>
          <w:rFonts w:ascii="DINPro" w:hAnsi="DINPro" w:cstheme="minorHAnsi"/>
          <w:color w:val="333333"/>
          <w:sz w:val="22"/>
          <w:szCs w:val="22"/>
          <w:lang w:val="en-RS"/>
        </w:rPr>
        <w:t>Изложба ће тражити пут за напред, предлажући да интелигентна решења ургентних  проблема могу имати многе облике. Представиће колекцију пројеката и многих других експеримената, истражујући дефиницију интелигенције као способност прилагођавања природном окружењу ограниченим ресурсима, знањем или моћи.</w:t>
      </w:r>
    </w:p>
    <w:p w14:paraId="59E26921" w14:textId="5C166675" w:rsidR="00272E18" w:rsidRPr="00272E18" w:rsidRDefault="00272E18" w:rsidP="00272E18">
      <w:pPr>
        <w:pStyle w:val="rtejustify"/>
        <w:spacing w:after="135"/>
        <w:jc w:val="both"/>
        <w:rPr>
          <w:rFonts w:ascii="DINPro" w:hAnsi="DINPro" w:cstheme="minorHAnsi"/>
          <w:color w:val="333333"/>
          <w:sz w:val="22"/>
          <w:szCs w:val="22"/>
          <w:lang w:val="sr-Cyrl-RS"/>
        </w:rPr>
      </w:pPr>
      <w:r w:rsidRPr="00272E18">
        <w:rPr>
          <w:rFonts w:ascii="DINPro" w:hAnsi="DINPro" w:cstheme="minorHAnsi"/>
          <w:color w:val="333333"/>
          <w:sz w:val="22"/>
          <w:szCs w:val="22"/>
          <w:lang w:val="en-RS"/>
        </w:rPr>
        <w:t xml:space="preserve">Објекти, зграде и урбани планови биће распоређени дуж осе вишеструке и распрострањене интелигенције - организоване као </w:t>
      </w:r>
      <w:r w:rsidRPr="006647C7">
        <w:rPr>
          <w:rFonts w:ascii="DINPro" w:hAnsi="DINPro" w:cstheme="minorHAnsi"/>
          <w:b/>
          <w:bCs/>
          <w:color w:val="333333"/>
          <w:sz w:val="22"/>
          <w:szCs w:val="22"/>
          <w:lang w:val="en-RS"/>
        </w:rPr>
        <w:t>природна, вештачка, колективна</w:t>
      </w:r>
      <w:r w:rsidRPr="00272E18">
        <w:rPr>
          <w:rFonts w:ascii="DINPro" w:hAnsi="DINPro" w:cstheme="minorHAnsi"/>
          <w:color w:val="333333"/>
          <w:sz w:val="22"/>
          <w:szCs w:val="22"/>
          <w:lang w:val="en-RS"/>
        </w:rPr>
        <w:t xml:space="preserve">, </w:t>
      </w:r>
      <w:r w:rsidR="006647C7">
        <w:rPr>
          <w:rFonts w:ascii="DINPro" w:hAnsi="DINPro" w:cstheme="minorHAnsi"/>
          <w:color w:val="333333"/>
          <w:sz w:val="22"/>
          <w:szCs w:val="22"/>
          <w:lang w:val="sr-Cyrl-RS"/>
        </w:rPr>
        <w:t xml:space="preserve">али и </w:t>
      </w:r>
      <w:r w:rsidRPr="00272E18">
        <w:rPr>
          <w:rFonts w:ascii="DINPro" w:hAnsi="DINPro" w:cstheme="minorHAnsi"/>
          <w:color w:val="333333"/>
          <w:sz w:val="22"/>
          <w:szCs w:val="22"/>
          <w:lang w:val="en-RS"/>
        </w:rPr>
        <w:t xml:space="preserve">као комбинације ове три. Док неке идеје јесу предодређене на неуспех, друге могу указати </w:t>
      </w:r>
      <w:r>
        <w:rPr>
          <w:rFonts w:ascii="DINPro" w:hAnsi="DINPro" w:cstheme="minorHAnsi"/>
          <w:color w:val="333333"/>
          <w:sz w:val="22"/>
          <w:szCs w:val="22"/>
          <w:lang w:val="sr-Cyrl-RS"/>
        </w:rPr>
        <w:t xml:space="preserve">пут </w:t>
      </w:r>
      <w:r w:rsidRPr="00272E18">
        <w:rPr>
          <w:rFonts w:ascii="DINPro" w:hAnsi="DINPro" w:cstheme="minorHAnsi"/>
          <w:color w:val="333333"/>
          <w:sz w:val="22"/>
          <w:szCs w:val="22"/>
          <w:lang w:val="en-RS"/>
        </w:rPr>
        <w:t>ка искупљењ</w:t>
      </w:r>
      <w:r>
        <w:rPr>
          <w:rFonts w:ascii="DINPro" w:hAnsi="DINPro" w:cstheme="minorHAnsi"/>
          <w:color w:val="333333"/>
          <w:sz w:val="22"/>
          <w:szCs w:val="22"/>
          <w:lang w:val="sr-Cyrl-RS"/>
        </w:rPr>
        <w:t>у</w:t>
      </w:r>
      <w:r w:rsidRPr="00272E18">
        <w:rPr>
          <w:rFonts w:ascii="DINPro" w:hAnsi="DINPro" w:cstheme="minorHAnsi"/>
          <w:color w:val="333333"/>
          <w:sz w:val="22"/>
          <w:szCs w:val="22"/>
          <w:lang w:val="en-RS"/>
        </w:rPr>
        <w:t>.</w:t>
      </w:r>
    </w:p>
    <w:p w14:paraId="42EA4084" w14:textId="4E10B6CF" w:rsidR="001D6E41" w:rsidRPr="006647C7" w:rsidRDefault="00272E18" w:rsidP="00272E18">
      <w:pPr>
        <w:pStyle w:val="rtejustify"/>
        <w:spacing w:after="135"/>
        <w:jc w:val="both"/>
        <w:rPr>
          <w:rFonts w:ascii="DINPro" w:hAnsi="DINPro" w:cstheme="minorHAnsi"/>
          <w:color w:val="333333"/>
          <w:sz w:val="22"/>
          <w:szCs w:val="22"/>
          <w:lang w:val="sr-Cyrl-RS"/>
        </w:rPr>
      </w:pPr>
      <w:r w:rsidRPr="00272E18">
        <w:rPr>
          <w:rFonts w:ascii="DINPro" w:hAnsi="DINPro" w:cstheme="minorHAnsi"/>
          <w:color w:val="333333"/>
          <w:sz w:val="22"/>
          <w:szCs w:val="22"/>
          <w:lang w:val="en-RS"/>
        </w:rPr>
        <w:t xml:space="preserve">Изложба ће ставити архитекте у улогу </w:t>
      </w:r>
      <w:r w:rsidRPr="00156DF5">
        <w:rPr>
          <w:rFonts w:ascii="DINPro" w:hAnsi="DINPro" w:cstheme="minorHAnsi"/>
          <w:i/>
          <w:iCs/>
          <w:color w:val="333333"/>
          <w:sz w:val="22"/>
          <w:szCs w:val="22"/>
          <w:lang w:val="en-RS"/>
        </w:rPr>
        <w:t>мутагена</w:t>
      </w:r>
      <w:r w:rsidRPr="00272E18">
        <w:rPr>
          <w:rFonts w:ascii="DINPro" w:hAnsi="DINPro" w:cstheme="minorHAnsi"/>
          <w:color w:val="333333"/>
          <w:sz w:val="22"/>
          <w:szCs w:val="22"/>
          <w:lang w:val="en-RS"/>
        </w:rPr>
        <w:t xml:space="preserve"> који стимулишу природне еволуционе процесе и усмеравају их у новим правцима. Учећи из других наука, ова изложба се нада да ће убрзати трансформацију садашњости кроз храбар процес покушаја и грешке, и тако пронаћи </w:t>
      </w:r>
      <w:r w:rsidR="006647C7">
        <w:rPr>
          <w:rFonts w:ascii="DINPro" w:hAnsi="DINPro" w:cstheme="minorHAnsi"/>
          <w:color w:val="333333"/>
          <w:sz w:val="22"/>
          <w:szCs w:val="22"/>
          <w:lang w:val="sr-Cyrl-RS"/>
        </w:rPr>
        <w:t xml:space="preserve">решење за </w:t>
      </w:r>
      <w:r w:rsidRPr="00272E18">
        <w:rPr>
          <w:rFonts w:ascii="DINPro" w:hAnsi="DINPro" w:cstheme="minorHAnsi"/>
          <w:color w:val="333333"/>
          <w:sz w:val="22"/>
          <w:szCs w:val="22"/>
          <w:lang w:val="en-RS"/>
        </w:rPr>
        <w:t>бољу будућност</w:t>
      </w:r>
      <w:r w:rsidR="006647C7">
        <w:rPr>
          <w:rFonts w:ascii="DINPro" w:hAnsi="DINPro" w:cstheme="minorHAnsi"/>
          <w:color w:val="333333"/>
          <w:sz w:val="22"/>
          <w:szCs w:val="22"/>
          <w:lang w:val="sr-Cyrl-RS"/>
        </w:rPr>
        <w:t>.”</w:t>
      </w:r>
    </w:p>
    <w:p w14:paraId="53F49A1B" w14:textId="77777777" w:rsidR="006647C7" w:rsidRPr="002172D8" w:rsidRDefault="006647C7" w:rsidP="00272E18">
      <w:pPr>
        <w:pStyle w:val="rtejustify"/>
        <w:spacing w:after="135"/>
        <w:jc w:val="both"/>
        <w:rPr>
          <w:rFonts w:ascii="DINPro" w:hAnsi="DINPro" w:cstheme="minorHAnsi"/>
          <w:color w:val="333333"/>
          <w:sz w:val="22"/>
          <w:szCs w:val="22"/>
          <w:lang w:val="sr-Cyrl-RS"/>
        </w:rPr>
      </w:pPr>
    </w:p>
    <w:p w14:paraId="712AAD52" w14:textId="21105E1C" w:rsidR="00272E18" w:rsidRPr="00D263B9" w:rsidRDefault="00D263B9" w:rsidP="00272E18">
      <w:pPr>
        <w:pStyle w:val="rtejustify"/>
        <w:spacing w:before="0" w:beforeAutospacing="0" w:after="135" w:afterAutospacing="0"/>
        <w:jc w:val="both"/>
        <w:rPr>
          <w:rStyle w:val="Emphasis"/>
          <w:rFonts w:ascii="DINPro" w:hAnsi="DINPro" w:cstheme="minorHAnsi"/>
          <w:b/>
          <w:bCs/>
          <w:i w:val="0"/>
          <w:iCs w:val="0"/>
          <w:color w:val="333333"/>
          <w:sz w:val="22"/>
          <w:szCs w:val="22"/>
          <w:lang w:val="sr-Cyrl-RS"/>
        </w:rPr>
      </w:pPr>
      <w:r>
        <w:rPr>
          <w:rStyle w:val="Emphasis"/>
          <w:rFonts w:ascii="DINPro" w:hAnsi="DINPro" w:cstheme="minorHAnsi"/>
          <w:b/>
          <w:bCs/>
          <w:i w:val="0"/>
          <w:iCs w:val="0"/>
          <w:color w:val="333333"/>
          <w:sz w:val="22"/>
          <w:szCs w:val="22"/>
          <w:lang w:val="sr-Cyrl-RS"/>
        </w:rPr>
        <w:t>ЗАЈЕДНИЧКО УПУТСТВО КУСТОСА</w:t>
      </w:r>
      <w:r w:rsidR="00272E18" w:rsidRPr="00272E18">
        <w:rPr>
          <w:rStyle w:val="Emphasis"/>
          <w:rFonts w:ascii="DINPro" w:hAnsi="DINPro" w:cstheme="minorHAnsi"/>
          <w:b/>
          <w:bCs/>
          <w:i w:val="0"/>
          <w:iCs w:val="0"/>
          <w:color w:val="333333"/>
          <w:sz w:val="22"/>
          <w:szCs w:val="22"/>
        </w:rPr>
        <w:t xml:space="preserve"> </w:t>
      </w:r>
      <w:r>
        <w:rPr>
          <w:rStyle w:val="Emphasis"/>
          <w:rFonts w:ascii="DINPro" w:hAnsi="DINPro" w:cstheme="minorHAnsi"/>
          <w:b/>
          <w:bCs/>
          <w:i w:val="0"/>
          <w:iCs w:val="0"/>
          <w:color w:val="333333"/>
          <w:sz w:val="22"/>
          <w:szCs w:val="22"/>
          <w:lang w:val="sr-Cyrl-RS"/>
        </w:rPr>
        <w:t xml:space="preserve">ЗЕМЉАМА УЧЕСНИЦАМА </w:t>
      </w:r>
    </w:p>
    <w:p w14:paraId="2D3350AA" w14:textId="0C98AECE" w:rsidR="00D263B9" w:rsidRPr="00D263B9" w:rsidRDefault="00D263B9" w:rsidP="00D263B9">
      <w:pPr>
        <w:pStyle w:val="rtejustify"/>
        <w:spacing w:after="135"/>
        <w:jc w:val="both"/>
        <w:rPr>
          <w:rFonts w:ascii="DINPro" w:hAnsi="DINPro" w:cstheme="minorHAnsi"/>
          <w:color w:val="333333"/>
          <w:sz w:val="22"/>
          <w:szCs w:val="22"/>
          <w:lang w:val="en-RS"/>
        </w:rPr>
      </w:pPr>
      <w:r w:rsidRPr="00D263B9">
        <w:rPr>
          <w:rFonts w:ascii="DINPro" w:hAnsi="DINPro" w:cstheme="minorHAnsi"/>
          <w:color w:val="333333"/>
          <w:sz w:val="22"/>
          <w:szCs w:val="22"/>
          <w:lang w:val="en-RS"/>
        </w:rPr>
        <w:t xml:space="preserve">„У циљу поновног увођења степена координације и кохерентности са темом главне међународне изложбе међу националним павиљонима, кустос подстиче земље учеснице да се позабаве заједничким захтевом </w:t>
      </w:r>
      <w:r w:rsidRPr="00D263B9">
        <w:rPr>
          <w:rFonts w:ascii="DINPro" w:hAnsi="DINPro" w:cstheme="minorHAnsi"/>
          <w:i/>
          <w:iCs/>
          <w:color w:val="333333"/>
          <w:sz w:val="22"/>
          <w:szCs w:val="22"/>
          <w:lang w:val="en-RS"/>
        </w:rPr>
        <w:t>Једно место, једно решење</w:t>
      </w:r>
      <w:r w:rsidRPr="00D263B9">
        <w:rPr>
          <w:rFonts w:ascii="DINPro" w:hAnsi="DINPro" w:cstheme="minorHAnsi"/>
          <w:color w:val="333333"/>
          <w:sz w:val="22"/>
          <w:szCs w:val="22"/>
          <w:lang w:val="en-RS"/>
        </w:rPr>
        <w:t xml:space="preserve">, показујући како локална генијалност – каже Рати – може да одговори на егзистенцијални изазов нашег времена </w:t>
      </w:r>
      <w:r w:rsidRPr="00D263B9">
        <w:rPr>
          <w:rFonts w:ascii="DINPro" w:hAnsi="DINPro" w:cstheme="minorHAnsi"/>
          <w:color w:val="333333"/>
          <w:sz w:val="22"/>
          <w:szCs w:val="22"/>
          <w:lang w:val="en-RS"/>
        </w:rPr>
        <w:lastRenderedPageBreak/>
        <w:t>који се може решити само на кооперативан начин, одражавајући мноштво приступа. Ако свака земља донесе по један успех, заједно можемо да саставимо глобални алат за прилагођавањ</w:t>
      </w:r>
      <w:r w:rsidR="00453D0B">
        <w:rPr>
          <w:rFonts w:ascii="DINPro" w:hAnsi="DINPro" w:cstheme="minorHAnsi"/>
          <w:color w:val="333333"/>
          <w:sz w:val="22"/>
          <w:szCs w:val="22"/>
          <w:lang w:val="sr-Cyrl-RS"/>
        </w:rPr>
        <w:t>е</w:t>
      </w:r>
      <w:r w:rsidRPr="00D263B9">
        <w:rPr>
          <w:rFonts w:ascii="DINPro" w:hAnsi="DINPro" w:cstheme="minorHAnsi"/>
          <w:color w:val="333333"/>
          <w:sz w:val="22"/>
          <w:szCs w:val="22"/>
          <w:lang w:val="en-RS"/>
        </w:rPr>
        <w:t xml:space="preserve"> будућности“. </w:t>
      </w:r>
    </w:p>
    <w:p w14:paraId="788C8A4B" w14:textId="24AA5B22" w:rsidR="00D263B9" w:rsidRPr="00D263B9" w:rsidRDefault="00D263B9" w:rsidP="00D263B9">
      <w:pPr>
        <w:pStyle w:val="rtejustify"/>
        <w:spacing w:after="135"/>
        <w:jc w:val="both"/>
        <w:rPr>
          <w:rFonts w:ascii="DINPro" w:hAnsi="DINPro" w:cstheme="minorHAnsi"/>
          <w:color w:val="333333"/>
          <w:sz w:val="22"/>
          <w:szCs w:val="22"/>
          <w:lang w:val="en-RS"/>
        </w:rPr>
      </w:pPr>
      <w:r w:rsidRPr="00D263B9">
        <w:rPr>
          <w:rFonts w:ascii="DINPro" w:hAnsi="DINPro" w:cstheme="minorHAnsi"/>
          <w:color w:val="333333"/>
          <w:sz w:val="22"/>
          <w:szCs w:val="22"/>
          <w:lang w:val="en-RS"/>
        </w:rPr>
        <w:t>19. Међународна изложба архитектуре Бијенала у Венецији 2025 ће, као и обично, представити национална учешћа са сопственим изложбама у павиљонима у Ђардинима и у Арсеналима , као и у историјском центру Венеције.</w:t>
      </w:r>
    </w:p>
    <w:p w14:paraId="09822FBB" w14:textId="77777777" w:rsidR="00272E18" w:rsidRPr="00272E18" w:rsidRDefault="00272E18" w:rsidP="00272E18">
      <w:pPr>
        <w:rPr>
          <w:rFonts w:ascii="DINPro" w:hAnsi="DINPro" w:cstheme="minorHAnsi"/>
          <w:sz w:val="22"/>
          <w:szCs w:val="22"/>
        </w:rPr>
      </w:pPr>
    </w:p>
    <w:p w14:paraId="626DD15A" w14:textId="1CD1806D" w:rsidR="00272E18" w:rsidRPr="00272E18" w:rsidRDefault="00272E18" w:rsidP="00272E18">
      <w:pPr>
        <w:rPr>
          <w:rFonts w:ascii="DINPro" w:hAnsi="DINPro" w:cstheme="minorHAnsi"/>
          <w:sz w:val="22"/>
          <w:szCs w:val="22"/>
          <w:lang w:val="sr-Cyrl-RS"/>
        </w:rPr>
      </w:pPr>
      <w:r>
        <w:rPr>
          <w:rFonts w:ascii="DINPro" w:hAnsi="DINPro" w:cstheme="minorHAnsi"/>
          <w:sz w:val="22"/>
          <w:szCs w:val="22"/>
          <w:lang w:val="sr-Cyrl-RS"/>
        </w:rPr>
        <w:t>Извор</w:t>
      </w:r>
      <w:r w:rsidRPr="00272E18">
        <w:rPr>
          <w:rFonts w:ascii="DINPro" w:hAnsi="DINPro" w:cstheme="minorHAnsi"/>
          <w:sz w:val="22"/>
          <w:szCs w:val="22"/>
        </w:rPr>
        <w:t>: https://www.labiennale.org/en/news/biennale-architettura-2025-title-intelligens-natural-artificial-collective</w:t>
      </w:r>
    </w:p>
    <w:p w14:paraId="20809C69" w14:textId="77777777" w:rsidR="00272E18" w:rsidRPr="00156DF5" w:rsidRDefault="00272E18">
      <w:pPr>
        <w:rPr>
          <w:rFonts w:ascii="DINPro" w:hAnsi="DINPro" w:cstheme="minorHAnsi"/>
          <w:sz w:val="22"/>
          <w:szCs w:val="22"/>
          <w:lang w:val="sr-Latn-RS"/>
        </w:rPr>
      </w:pPr>
    </w:p>
    <w:sectPr w:rsidR="00272E18" w:rsidRPr="00156DF5" w:rsidSect="00CF1795">
      <w:headerReference w:type="default" r:id="rId8"/>
      <w:pgSz w:w="11906" w:h="16838"/>
      <w:pgMar w:top="1006"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187EB2" w14:textId="77777777" w:rsidR="00B408B6" w:rsidRDefault="00B408B6" w:rsidP="00CF1795">
      <w:r>
        <w:separator/>
      </w:r>
    </w:p>
  </w:endnote>
  <w:endnote w:type="continuationSeparator" w:id="0">
    <w:p w14:paraId="326207E9" w14:textId="77777777" w:rsidR="00B408B6" w:rsidRDefault="00B408B6" w:rsidP="00CF17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INPro">
    <w:panose1 w:val="020B0504020101020102"/>
    <w:charset w:val="00"/>
    <w:family w:val="swiss"/>
    <w:notTrueType/>
    <w:pitch w:val="variable"/>
    <w:sig w:usb0="A00002BF" w:usb1="4000207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853250" w14:textId="77777777" w:rsidR="00B408B6" w:rsidRDefault="00B408B6" w:rsidP="00CF1795">
      <w:r>
        <w:separator/>
      </w:r>
    </w:p>
  </w:footnote>
  <w:footnote w:type="continuationSeparator" w:id="0">
    <w:p w14:paraId="4B42D85E" w14:textId="77777777" w:rsidR="00B408B6" w:rsidRDefault="00B408B6" w:rsidP="00CF17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E8610E" w14:textId="1B842112" w:rsidR="002172D8" w:rsidRPr="002172D8" w:rsidRDefault="002172D8">
    <w:pPr>
      <w:pStyle w:val="Header"/>
      <w:rPr>
        <w:lang w:val="sr-Cyrl-RS"/>
      </w:rPr>
    </w:pPr>
    <w:r>
      <w:rPr>
        <w:lang w:val="sr-Cyrl-RS"/>
      </w:rPr>
      <w:t>ПРИЛОГ Б</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0973"/>
    <w:rsid w:val="000F77E5"/>
    <w:rsid w:val="001047A8"/>
    <w:rsid w:val="00142A5F"/>
    <w:rsid w:val="00156DF5"/>
    <w:rsid w:val="001A06ED"/>
    <w:rsid w:val="001D6E41"/>
    <w:rsid w:val="001E378E"/>
    <w:rsid w:val="002172D8"/>
    <w:rsid w:val="00262502"/>
    <w:rsid w:val="00272E18"/>
    <w:rsid w:val="002B4745"/>
    <w:rsid w:val="002D558F"/>
    <w:rsid w:val="002F0F1F"/>
    <w:rsid w:val="003018AF"/>
    <w:rsid w:val="003202C9"/>
    <w:rsid w:val="00373D92"/>
    <w:rsid w:val="003B1EE0"/>
    <w:rsid w:val="003D085C"/>
    <w:rsid w:val="004274A4"/>
    <w:rsid w:val="00453D0B"/>
    <w:rsid w:val="004A75D6"/>
    <w:rsid w:val="004B450A"/>
    <w:rsid w:val="004E0F58"/>
    <w:rsid w:val="006647C7"/>
    <w:rsid w:val="006B0973"/>
    <w:rsid w:val="007473A2"/>
    <w:rsid w:val="00755557"/>
    <w:rsid w:val="00757FCF"/>
    <w:rsid w:val="00773F33"/>
    <w:rsid w:val="007A30F4"/>
    <w:rsid w:val="008046D8"/>
    <w:rsid w:val="00812E47"/>
    <w:rsid w:val="008F770E"/>
    <w:rsid w:val="009A780E"/>
    <w:rsid w:val="00A45D03"/>
    <w:rsid w:val="00B408B6"/>
    <w:rsid w:val="00B65BE7"/>
    <w:rsid w:val="00B8321F"/>
    <w:rsid w:val="00C360F4"/>
    <w:rsid w:val="00C96101"/>
    <w:rsid w:val="00CD4D79"/>
    <w:rsid w:val="00CF1795"/>
    <w:rsid w:val="00D263B9"/>
    <w:rsid w:val="00D55906"/>
    <w:rsid w:val="00D602E1"/>
    <w:rsid w:val="00DA70A3"/>
    <w:rsid w:val="00FC3E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7F3E2A"/>
  <w15:chartTrackingRefBased/>
  <w15:docId w15:val="{AF897382-8BF9-CE41-8A98-5268C37584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4">
    <w:name w:val="heading 4"/>
    <w:basedOn w:val="Normal"/>
    <w:link w:val="Heading4Char"/>
    <w:uiPriority w:val="9"/>
    <w:qFormat/>
    <w:rsid w:val="006B0973"/>
    <w:pPr>
      <w:spacing w:before="100" w:beforeAutospacing="1" w:after="100" w:afterAutospacing="1"/>
      <w:outlineLvl w:val="3"/>
    </w:pPr>
    <w:rPr>
      <w:rFonts w:ascii="Times New Roman" w:eastAsia="Times New Roman" w:hAnsi="Times New Roman" w:cs="Times New Roman"/>
      <w:b/>
      <w:bCs/>
      <w:lang w:eastAsia="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tejustify">
    <w:name w:val="rtejustify"/>
    <w:basedOn w:val="Normal"/>
    <w:rsid w:val="006B0973"/>
    <w:pPr>
      <w:spacing w:before="100" w:beforeAutospacing="1" w:after="100" w:afterAutospacing="1"/>
    </w:pPr>
    <w:rPr>
      <w:rFonts w:ascii="Times New Roman" w:eastAsia="Times New Roman" w:hAnsi="Times New Roman" w:cs="Times New Roman"/>
      <w:lang w:eastAsia="en-GB"/>
    </w:rPr>
  </w:style>
  <w:style w:type="character" w:customStyle="1" w:styleId="apple-converted-space">
    <w:name w:val="apple-converted-space"/>
    <w:basedOn w:val="DefaultParagraphFont"/>
    <w:rsid w:val="006B0973"/>
  </w:style>
  <w:style w:type="character" w:styleId="Strong">
    <w:name w:val="Strong"/>
    <w:basedOn w:val="DefaultParagraphFont"/>
    <w:uiPriority w:val="22"/>
    <w:qFormat/>
    <w:rsid w:val="006B0973"/>
    <w:rPr>
      <w:b/>
      <w:bCs/>
    </w:rPr>
  </w:style>
  <w:style w:type="character" w:styleId="Emphasis">
    <w:name w:val="Emphasis"/>
    <w:basedOn w:val="DefaultParagraphFont"/>
    <w:uiPriority w:val="20"/>
    <w:qFormat/>
    <w:rsid w:val="006B0973"/>
    <w:rPr>
      <w:i/>
      <w:iCs/>
    </w:rPr>
  </w:style>
  <w:style w:type="character" w:customStyle="1" w:styleId="Heading4Char">
    <w:name w:val="Heading 4 Char"/>
    <w:basedOn w:val="DefaultParagraphFont"/>
    <w:link w:val="Heading4"/>
    <w:uiPriority w:val="9"/>
    <w:rsid w:val="006B0973"/>
    <w:rPr>
      <w:rFonts w:ascii="Times New Roman" w:eastAsia="Times New Roman" w:hAnsi="Times New Roman" w:cs="Times New Roman"/>
      <w:b/>
      <w:bCs/>
      <w:lang w:eastAsia="en-GB"/>
    </w:rPr>
  </w:style>
  <w:style w:type="paragraph" w:styleId="NormalWeb">
    <w:name w:val="Normal (Web)"/>
    <w:basedOn w:val="Normal"/>
    <w:uiPriority w:val="99"/>
    <w:semiHidden/>
    <w:unhideWhenUsed/>
    <w:rsid w:val="006B0973"/>
    <w:pPr>
      <w:spacing w:before="100" w:beforeAutospacing="1" w:after="100" w:afterAutospacing="1"/>
    </w:pPr>
    <w:rPr>
      <w:rFonts w:ascii="Times New Roman" w:eastAsia="Times New Roman" w:hAnsi="Times New Roman" w:cs="Times New Roman"/>
      <w:lang w:eastAsia="en-GB"/>
    </w:rPr>
  </w:style>
  <w:style w:type="paragraph" w:styleId="Header">
    <w:name w:val="header"/>
    <w:basedOn w:val="Normal"/>
    <w:link w:val="HeaderChar"/>
    <w:uiPriority w:val="99"/>
    <w:unhideWhenUsed/>
    <w:rsid w:val="00CF1795"/>
    <w:pPr>
      <w:tabs>
        <w:tab w:val="center" w:pos="4513"/>
        <w:tab w:val="right" w:pos="9026"/>
      </w:tabs>
    </w:pPr>
  </w:style>
  <w:style w:type="character" w:customStyle="1" w:styleId="HeaderChar">
    <w:name w:val="Header Char"/>
    <w:basedOn w:val="DefaultParagraphFont"/>
    <w:link w:val="Header"/>
    <w:uiPriority w:val="99"/>
    <w:rsid w:val="00CF1795"/>
  </w:style>
  <w:style w:type="paragraph" w:styleId="Footer">
    <w:name w:val="footer"/>
    <w:basedOn w:val="Normal"/>
    <w:link w:val="FooterChar"/>
    <w:uiPriority w:val="99"/>
    <w:unhideWhenUsed/>
    <w:rsid w:val="00CF1795"/>
    <w:pPr>
      <w:tabs>
        <w:tab w:val="center" w:pos="4513"/>
        <w:tab w:val="right" w:pos="9026"/>
      </w:tabs>
    </w:pPr>
  </w:style>
  <w:style w:type="character" w:customStyle="1" w:styleId="FooterChar">
    <w:name w:val="Footer Char"/>
    <w:basedOn w:val="DefaultParagraphFont"/>
    <w:link w:val="Footer"/>
    <w:uiPriority w:val="99"/>
    <w:rsid w:val="00CF1795"/>
  </w:style>
  <w:style w:type="character" w:styleId="Hyperlink">
    <w:name w:val="Hyperlink"/>
    <w:basedOn w:val="DefaultParagraphFont"/>
    <w:uiPriority w:val="99"/>
    <w:unhideWhenUsed/>
    <w:rsid w:val="00272E18"/>
    <w:rPr>
      <w:color w:val="0563C1" w:themeColor="hyperlink"/>
      <w:u w:val="single"/>
    </w:rPr>
  </w:style>
  <w:style w:type="character" w:styleId="UnresolvedMention">
    <w:name w:val="Unresolved Mention"/>
    <w:basedOn w:val="DefaultParagraphFont"/>
    <w:uiPriority w:val="99"/>
    <w:semiHidden/>
    <w:unhideWhenUsed/>
    <w:rsid w:val="00272E18"/>
    <w:rPr>
      <w:color w:val="605E5C"/>
      <w:shd w:val="clear" w:color="auto" w:fill="E1DFDD"/>
    </w:rPr>
  </w:style>
  <w:style w:type="paragraph" w:customStyle="1" w:styleId="Body">
    <w:name w:val="Body"/>
    <w:rsid w:val="00D263B9"/>
    <w:pPr>
      <w:pBdr>
        <w:top w:val="nil"/>
        <w:left w:val="nil"/>
        <w:bottom w:val="nil"/>
        <w:right w:val="nil"/>
        <w:between w:val="nil"/>
        <w:bar w:val="nil"/>
      </w:pBdr>
    </w:pPr>
    <w:rPr>
      <w:rFonts w:ascii="Times New Roman" w:eastAsia="Times New Roman" w:hAnsi="Times New Roman" w:cs="Times New Roman"/>
      <w:color w:val="000000"/>
      <w:u w:color="00000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997031">
      <w:bodyDiv w:val="1"/>
      <w:marLeft w:val="0"/>
      <w:marRight w:val="0"/>
      <w:marTop w:val="0"/>
      <w:marBottom w:val="0"/>
      <w:divBdr>
        <w:top w:val="none" w:sz="0" w:space="0" w:color="auto"/>
        <w:left w:val="none" w:sz="0" w:space="0" w:color="auto"/>
        <w:bottom w:val="none" w:sz="0" w:space="0" w:color="auto"/>
        <w:right w:val="none" w:sz="0" w:space="0" w:color="auto"/>
      </w:divBdr>
    </w:div>
    <w:div w:id="322512458">
      <w:bodyDiv w:val="1"/>
      <w:marLeft w:val="0"/>
      <w:marRight w:val="0"/>
      <w:marTop w:val="0"/>
      <w:marBottom w:val="0"/>
      <w:divBdr>
        <w:top w:val="none" w:sz="0" w:space="0" w:color="auto"/>
        <w:left w:val="none" w:sz="0" w:space="0" w:color="auto"/>
        <w:bottom w:val="none" w:sz="0" w:space="0" w:color="auto"/>
        <w:right w:val="none" w:sz="0" w:space="0" w:color="auto"/>
      </w:divBdr>
    </w:div>
    <w:div w:id="372772782">
      <w:bodyDiv w:val="1"/>
      <w:marLeft w:val="0"/>
      <w:marRight w:val="0"/>
      <w:marTop w:val="0"/>
      <w:marBottom w:val="0"/>
      <w:divBdr>
        <w:top w:val="none" w:sz="0" w:space="0" w:color="auto"/>
        <w:left w:val="none" w:sz="0" w:space="0" w:color="auto"/>
        <w:bottom w:val="none" w:sz="0" w:space="0" w:color="auto"/>
        <w:right w:val="none" w:sz="0" w:space="0" w:color="auto"/>
      </w:divBdr>
    </w:div>
    <w:div w:id="433552921">
      <w:bodyDiv w:val="1"/>
      <w:marLeft w:val="0"/>
      <w:marRight w:val="0"/>
      <w:marTop w:val="0"/>
      <w:marBottom w:val="0"/>
      <w:divBdr>
        <w:top w:val="none" w:sz="0" w:space="0" w:color="auto"/>
        <w:left w:val="none" w:sz="0" w:space="0" w:color="auto"/>
        <w:bottom w:val="none" w:sz="0" w:space="0" w:color="auto"/>
        <w:right w:val="none" w:sz="0" w:space="0" w:color="auto"/>
      </w:divBdr>
    </w:div>
    <w:div w:id="632175402">
      <w:bodyDiv w:val="1"/>
      <w:marLeft w:val="0"/>
      <w:marRight w:val="0"/>
      <w:marTop w:val="0"/>
      <w:marBottom w:val="0"/>
      <w:divBdr>
        <w:top w:val="none" w:sz="0" w:space="0" w:color="auto"/>
        <w:left w:val="none" w:sz="0" w:space="0" w:color="auto"/>
        <w:bottom w:val="none" w:sz="0" w:space="0" w:color="auto"/>
        <w:right w:val="none" w:sz="0" w:space="0" w:color="auto"/>
      </w:divBdr>
    </w:div>
    <w:div w:id="699937117">
      <w:bodyDiv w:val="1"/>
      <w:marLeft w:val="0"/>
      <w:marRight w:val="0"/>
      <w:marTop w:val="0"/>
      <w:marBottom w:val="0"/>
      <w:divBdr>
        <w:top w:val="none" w:sz="0" w:space="0" w:color="auto"/>
        <w:left w:val="none" w:sz="0" w:space="0" w:color="auto"/>
        <w:bottom w:val="none" w:sz="0" w:space="0" w:color="auto"/>
        <w:right w:val="none" w:sz="0" w:space="0" w:color="auto"/>
      </w:divBdr>
    </w:div>
    <w:div w:id="829633791">
      <w:bodyDiv w:val="1"/>
      <w:marLeft w:val="0"/>
      <w:marRight w:val="0"/>
      <w:marTop w:val="0"/>
      <w:marBottom w:val="0"/>
      <w:divBdr>
        <w:top w:val="none" w:sz="0" w:space="0" w:color="auto"/>
        <w:left w:val="none" w:sz="0" w:space="0" w:color="auto"/>
        <w:bottom w:val="none" w:sz="0" w:space="0" w:color="auto"/>
        <w:right w:val="none" w:sz="0" w:space="0" w:color="auto"/>
      </w:divBdr>
    </w:div>
    <w:div w:id="1022629366">
      <w:bodyDiv w:val="1"/>
      <w:marLeft w:val="0"/>
      <w:marRight w:val="0"/>
      <w:marTop w:val="0"/>
      <w:marBottom w:val="0"/>
      <w:divBdr>
        <w:top w:val="none" w:sz="0" w:space="0" w:color="auto"/>
        <w:left w:val="none" w:sz="0" w:space="0" w:color="auto"/>
        <w:bottom w:val="none" w:sz="0" w:space="0" w:color="auto"/>
        <w:right w:val="none" w:sz="0" w:space="0" w:color="auto"/>
      </w:divBdr>
    </w:div>
    <w:div w:id="1070272399">
      <w:bodyDiv w:val="1"/>
      <w:marLeft w:val="0"/>
      <w:marRight w:val="0"/>
      <w:marTop w:val="0"/>
      <w:marBottom w:val="0"/>
      <w:divBdr>
        <w:top w:val="none" w:sz="0" w:space="0" w:color="auto"/>
        <w:left w:val="none" w:sz="0" w:space="0" w:color="auto"/>
        <w:bottom w:val="none" w:sz="0" w:space="0" w:color="auto"/>
        <w:right w:val="none" w:sz="0" w:space="0" w:color="auto"/>
      </w:divBdr>
    </w:div>
    <w:div w:id="1271009151">
      <w:bodyDiv w:val="1"/>
      <w:marLeft w:val="0"/>
      <w:marRight w:val="0"/>
      <w:marTop w:val="0"/>
      <w:marBottom w:val="0"/>
      <w:divBdr>
        <w:top w:val="none" w:sz="0" w:space="0" w:color="auto"/>
        <w:left w:val="none" w:sz="0" w:space="0" w:color="auto"/>
        <w:bottom w:val="none" w:sz="0" w:space="0" w:color="auto"/>
        <w:right w:val="none" w:sz="0" w:space="0" w:color="auto"/>
      </w:divBdr>
    </w:div>
    <w:div w:id="1281843448">
      <w:bodyDiv w:val="1"/>
      <w:marLeft w:val="0"/>
      <w:marRight w:val="0"/>
      <w:marTop w:val="0"/>
      <w:marBottom w:val="0"/>
      <w:divBdr>
        <w:top w:val="none" w:sz="0" w:space="0" w:color="auto"/>
        <w:left w:val="none" w:sz="0" w:space="0" w:color="auto"/>
        <w:bottom w:val="none" w:sz="0" w:space="0" w:color="auto"/>
        <w:right w:val="none" w:sz="0" w:space="0" w:color="auto"/>
      </w:divBdr>
    </w:div>
    <w:div w:id="1408922820">
      <w:bodyDiv w:val="1"/>
      <w:marLeft w:val="0"/>
      <w:marRight w:val="0"/>
      <w:marTop w:val="0"/>
      <w:marBottom w:val="0"/>
      <w:divBdr>
        <w:top w:val="none" w:sz="0" w:space="0" w:color="auto"/>
        <w:left w:val="none" w:sz="0" w:space="0" w:color="auto"/>
        <w:bottom w:val="none" w:sz="0" w:space="0" w:color="auto"/>
        <w:right w:val="none" w:sz="0" w:space="0" w:color="auto"/>
      </w:divBdr>
    </w:div>
    <w:div w:id="1512259649">
      <w:bodyDiv w:val="1"/>
      <w:marLeft w:val="0"/>
      <w:marRight w:val="0"/>
      <w:marTop w:val="0"/>
      <w:marBottom w:val="0"/>
      <w:divBdr>
        <w:top w:val="none" w:sz="0" w:space="0" w:color="auto"/>
        <w:left w:val="none" w:sz="0" w:space="0" w:color="auto"/>
        <w:bottom w:val="none" w:sz="0" w:space="0" w:color="auto"/>
        <w:right w:val="none" w:sz="0" w:space="0" w:color="auto"/>
      </w:divBdr>
    </w:div>
    <w:div w:id="1637947052">
      <w:bodyDiv w:val="1"/>
      <w:marLeft w:val="0"/>
      <w:marRight w:val="0"/>
      <w:marTop w:val="0"/>
      <w:marBottom w:val="0"/>
      <w:divBdr>
        <w:top w:val="none" w:sz="0" w:space="0" w:color="auto"/>
        <w:left w:val="none" w:sz="0" w:space="0" w:color="auto"/>
        <w:bottom w:val="none" w:sz="0" w:space="0" w:color="auto"/>
        <w:right w:val="none" w:sz="0" w:space="0" w:color="auto"/>
      </w:divBdr>
    </w:div>
    <w:div w:id="1861622211">
      <w:bodyDiv w:val="1"/>
      <w:marLeft w:val="0"/>
      <w:marRight w:val="0"/>
      <w:marTop w:val="0"/>
      <w:marBottom w:val="0"/>
      <w:divBdr>
        <w:top w:val="none" w:sz="0" w:space="0" w:color="auto"/>
        <w:left w:val="none" w:sz="0" w:space="0" w:color="auto"/>
        <w:bottom w:val="none" w:sz="0" w:space="0" w:color="auto"/>
        <w:right w:val="none" w:sz="0" w:space="0" w:color="auto"/>
      </w:divBdr>
    </w:div>
    <w:div w:id="1863664558">
      <w:bodyDiv w:val="1"/>
      <w:marLeft w:val="0"/>
      <w:marRight w:val="0"/>
      <w:marTop w:val="0"/>
      <w:marBottom w:val="0"/>
      <w:divBdr>
        <w:top w:val="none" w:sz="0" w:space="0" w:color="auto"/>
        <w:left w:val="none" w:sz="0" w:space="0" w:color="auto"/>
        <w:bottom w:val="none" w:sz="0" w:space="0" w:color="auto"/>
        <w:right w:val="none" w:sz="0" w:space="0" w:color="auto"/>
      </w:divBdr>
    </w:div>
    <w:div w:id="1974677203">
      <w:bodyDiv w:val="1"/>
      <w:marLeft w:val="0"/>
      <w:marRight w:val="0"/>
      <w:marTop w:val="0"/>
      <w:marBottom w:val="0"/>
      <w:divBdr>
        <w:top w:val="none" w:sz="0" w:space="0" w:color="auto"/>
        <w:left w:val="none" w:sz="0" w:space="0" w:color="auto"/>
        <w:bottom w:val="none" w:sz="0" w:space="0" w:color="auto"/>
        <w:right w:val="none" w:sz="0" w:space="0" w:color="auto"/>
      </w:divBdr>
    </w:div>
    <w:div w:id="2090615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www.labiennale.org/en/news/biennale-architettura-2025-title-intelligens-natural-artificial-collectiv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4</Pages>
  <Words>1019</Words>
  <Characters>5809</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Slobodan Jovic</dc:creator>
  <cp:keywords/>
  <dc:description/>
  <cp:lastModifiedBy>Slobodan Jovic</cp:lastModifiedBy>
  <cp:revision>6</cp:revision>
  <dcterms:created xsi:type="dcterms:W3CDTF">2024-10-13T15:44:00Z</dcterms:created>
  <dcterms:modified xsi:type="dcterms:W3CDTF">2024-10-14T09:37:00Z</dcterms:modified>
</cp:coreProperties>
</file>